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4CD1C" w14:textId="77777777" w:rsidR="00C04988" w:rsidRPr="00A26D81" w:rsidRDefault="00C04988" w:rsidP="00914B48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AD8DDB" w14:textId="77777777" w:rsidR="00C04988" w:rsidRPr="00A26D81" w:rsidRDefault="00C04988" w:rsidP="00914B48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6DC45E8" w14:textId="77777777" w:rsidR="00F70CCE" w:rsidRDefault="00C04988" w:rsidP="00914B48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14:paraId="3E27C680" w14:textId="5B72C5D2" w:rsidR="00C04988" w:rsidRPr="00A26D81" w:rsidRDefault="00C04988" w:rsidP="00914B48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16F70255" w14:textId="77777777" w:rsidR="00C04988" w:rsidRPr="00A26D81" w:rsidRDefault="00C04988" w:rsidP="00914B48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1D212496" w14:textId="25858822" w:rsidR="00C04988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91146" w14:textId="77777777" w:rsidR="00B70C5B" w:rsidRPr="00A26D81" w:rsidRDefault="00B70C5B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560B1" w14:textId="77777777" w:rsidR="00C04988" w:rsidRPr="00A26D81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DB23BD" w14:textId="77777777" w:rsidR="00C04988" w:rsidRPr="00A26D81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707C3" w14:textId="77777777" w:rsidR="00C04988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A68D4E" w14:textId="77777777" w:rsidR="00D1138E" w:rsidRPr="00A26D81" w:rsidRDefault="00D1138E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1B894" w14:textId="77777777" w:rsidR="00C04988" w:rsidRPr="00A26D81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42DF9B" w14:textId="77777777" w:rsidR="00C04988" w:rsidRPr="00A26D81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FF2DEC" w14:textId="77777777" w:rsidR="00C04988" w:rsidRPr="00A26D81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19E0F" w14:textId="77777777" w:rsidR="00C04988" w:rsidRPr="00A26D81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6991CB" w14:textId="77777777" w:rsidR="00C04988" w:rsidRPr="00A26D81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B0B9D" w14:textId="0019464C" w:rsidR="00C04988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Pr="00806D3A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914B48">
        <w:rPr>
          <w:rFonts w:ascii="Times New Roman" w:hAnsi="Times New Roman" w:cs="Times New Roman"/>
          <w:b/>
          <w:sz w:val="28"/>
          <w:szCs w:val="28"/>
        </w:rPr>
        <w:t>ого</w:t>
      </w:r>
      <w:r w:rsidRPr="00806D3A">
        <w:rPr>
          <w:rFonts w:ascii="Times New Roman" w:hAnsi="Times New Roman" w:cs="Times New Roman"/>
          <w:b/>
          <w:sz w:val="28"/>
          <w:szCs w:val="28"/>
        </w:rPr>
        <w:t xml:space="preserve"> испытани</w:t>
      </w:r>
      <w:r w:rsidR="00914B48">
        <w:rPr>
          <w:rFonts w:ascii="Times New Roman" w:hAnsi="Times New Roman" w:cs="Times New Roman"/>
          <w:b/>
          <w:sz w:val="28"/>
          <w:szCs w:val="28"/>
        </w:rPr>
        <w:t>я</w:t>
      </w:r>
    </w:p>
    <w:p w14:paraId="164DEA22" w14:textId="16AF8B10" w:rsidR="00C04988" w:rsidRPr="00806D3A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FD1815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Pr="00806D3A">
        <w:rPr>
          <w:rFonts w:ascii="Times New Roman" w:hAnsi="Times New Roman" w:cs="Times New Roman"/>
          <w:b/>
          <w:sz w:val="28"/>
          <w:szCs w:val="28"/>
        </w:rPr>
        <w:t xml:space="preserve">44.04.01 </w:t>
      </w:r>
      <w:r w:rsidR="00914B48">
        <w:rPr>
          <w:rFonts w:ascii="Times New Roman" w:hAnsi="Times New Roman" w:cs="Times New Roman"/>
          <w:b/>
          <w:sz w:val="28"/>
          <w:szCs w:val="28"/>
        </w:rPr>
        <w:t>«</w:t>
      </w:r>
      <w:r w:rsidRPr="00806D3A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 w:rsidR="00914B48">
        <w:rPr>
          <w:rFonts w:ascii="Times New Roman" w:hAnsi="Times New Roman" w:cs="Times New Roman"/>
          <w:b/>
          <w:sz w:val="28"/>
          <w:szCs w:val="28"/>
        </w:rPr>
        <w:t>»</w:t>
      </w:r>
    </w:p>
    <w:p w14:paraId="1AEDBDD3" w14:textId="3A227751" w:rsidR="00914B48" w:rsidRDefault="00914B4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203FCA0" w14:textId="77777777" w:rsidR="00C04988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EE1FC58" w14:textId="77777777" w:rsidR="00914B48" w:rsidRPr="00A26D81" w:rsidRDefault="00914B48" w:rsidP="00914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0625FA08" w14:textId="77777777" w:rsidR="00C04988" w:rsidRPr="00806D3A" w:rsidRDefault="00C04988" w:rsidP="00914B4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D3A">
        <w:rPr>
          <w:rFonts w:ascii="Times New Roman" w:hAnsi="Times New Roman" w:cs="Times New Roman"/>
          <w:b/>
          <w:sz w:val="28"/>
          <w:szCs w:val="28"/>
        </w:rPr>
        <w:t>«Инновационные образовательные технологии в филологии»</w:t>
      </w:r>
    </w:p>
    <w:p w14:paraId="79F5B53B" w14:textId="77777777" w:rsidR="00C04988" w:rsidRDefault="00C0498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369EB4" w14:textId="77777777" w:rsidR="00C04988" w:rsidRDefault="00C0498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734C69" w14:textId="77777777" w:rsidR="00C04988" w:rsidRDefault="00C0498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473D00" w14:textId="77777777" w:rsidR="00C04988" w:rsidRDefault="00C0498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FBEF35" w14:textId="77777777" w:rsidR="00C04988" w:rsidRDefault="00C0498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14A5AA" w14:textId="77777777" w:rsidR="00C04988" w:rsidRDefault="00C0498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242354" w14:textId="77777777" w:rsidR="00C04988" w:rsidRPr="00BD75BB" w:rsidRDefault="00C0498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9FAF7A" w14:textId="574832B8" w:rsidR="00094BEA" w:rsidRDefault="00094BEA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CEA3F3" w14:textId="1D74525C" w:rsidR="00914B48" w:rsidRDefault="00914B4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8845ED" w14:textId="10EF58E9" w:rsidR="00914B48" w:rsidRDefault="00914B4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32A4E2" w14:textId="36EC3B75" w:rsidR="00914B48" w:rsidRDefault="00914B4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B1CAAD" w14:textId="02B91A28" w:rsidR="00914B48" w:rsidRDefault="00914B4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2D12B4" w14:textId="66333046" w:rsidR="00914B48" w:rsidRDefault="00914B4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CFD6B4" w14:textId="77777777" w:rsidR="00914B48" w:rsidRDefault="00914B48" w:rsidP="00914B4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C12AB5" w14:textId="77777777" w:rsidR="00806D3A" w:rsidRPr="00A26D81" w:rsidRDefault="00806D3A" w:rsidP="00914B48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0B902857" w14:textId="77777777" w:rsidR="00806D3A" w:rsidRPr="00A26D81" w:rsidRDefault="00806D3A" w:rsidP="00914B48">
      <w:pPr>
        <w:pStyle w:val="a4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34684921" w14:textId="53940DAC" w:rsidR="00806D3A" w:rsidRPr="00A26D81" w:rsidRDefault="00806D3A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</w:t>
      </w:r>
      <w:r w:rsidR="001E0F0E" w:rsidRPr="00A26D81">
        <w:rPr>
          <w:rFonts w:ascii="Times New Roman" w:hAnsi="Times New Roman" w:cs="Times New Roman"/>
          <w:sz w:val="28"/>
          <w:szCs w:val="28"/>
        </w:rPr>
        <w:t>практической и теоретической</w:t>
      </w:r>
      <w:r w:rsidR="001E0F0E">
        <w:rPr>
          <w:rFonts w:ascii="Times New Roman" w:hAnsi="Times New Roman" w:cs="Times New Roman"/>
          <w:sz w:val="28"/>
          <w:szCs w:val="28"/>
        </w:rPr>
        <w:t xml:space="preserve"> </w:t>
      </w:r>
      <w:r w:rsidR="001E0F0E" w:rsidRPr="00A26D81">
        <w:rPr>
          <w:rFonts w:ascii="Times New Roman" w:hAnsi="Times New Roman" w:cs="Times New Roman"/>
          <w:sz w:val="28"/>
          <w:szCs w:val="28"/>
        </w:rPr>
        <w:t>подготовленности</w:t>
      </w:r>
      <w:r w:rsidR="00D1138E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 xml:space="preserve">поступающего </w:t>
      </w:r>
      <w:r w:rsidR="001E0F0E" w:rsidRPr="00A26D81">
        <w:rPr>
          <w:rFonts w:ascii="Times New Roman" w:hAnsi="Times New Roman" w:cs="Times New Roman"/>
          <w:sz w:val="28"/>
          <w:szCs w:val="28"/>
        </w:rPr>
        <w:t>в магистратуру</w:t>
      </w:r>
      <w:r w:rsidR="00D1138E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и проводятся с целью определения соответствия знаний умений и навыков требованиям обучения магистратуры по направлени</w:t>
      </w:r>
      <w:r w:rsidR="00B66621">
        <w:rPr>
          <w:rFonts w:ascii="Times New Roman" w:hAnsi="Times New Roman" w:cs="Times New Roman"/>
          <w:sz w:val="28"/>
          <w:szCs w:val="28"/>
        </w:rPr>
        <w:t xml:space="preserve">ю </w:t>
      </w:r>
      <w:r w:rsidRPr="00A26D81">
        <w:rPr>
          <w:rFonts w:ascii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sz w:val="28"/>
          <w:szCs w:val="28"/>
        </w:rPr>
        <w:t xml:space="preserve">44.04.01 </w:t>
      </w:r>
      <w:r w:rsidR="00914B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 w:rsidR="00914B48">
        <w:rPr>
          <w:rFonts w:ascii="Times New Roman" w:hAnsi="Times New Roman" w:cs="Times New Roman"/>
          <w:sz w:val="28"/>
          <w:szCs w:val="28"/>
        </w:rPr>
        <w:t>»</w:t>
      </w:r>
      <w:r w:rsidR="002A77F6">
        <w:rPr>
          <w:rFonts w:ascii="Times New Roman" w:hAnsi="Times New Roman" w:cs="Times New Roman"/>
          <w:sz w:val="28"/>
          <w:szCs w:val="28"/>
        </w:rPr>
        <w:t xml:space="preserve"> (магистратура).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6D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1FCA4152" w14:textId="77777777" w:rsidR="00806D3A" w:rsidRPr="00A26D81" w:rsidRDefault="00806D3A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в магистратуру проводят экзаменационные комиссии, назначенные председателем приёмной комиссии УУНиТ.</w:t>
      </w:r>
    </w:p>
    <w:p w14:paraId="2D38A176" w14:textId="77777777" w:rsidR="00806D3A" w:rsidRPr="00A26D81" w:rsidRDefault="00806D3A" w:rsidP="00914B48">
      <w:pPr>
        <w:pStyle w:val="a3"/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96E7F5" w14:textId="77777777" w:rsidR="00806D3A" w:rsidRPr="00A26D81" w:rsidRDefault="00806D3A" w:rsidP="00914B48">
      <w:pPr>
        <w:pStyle w:val="a3"/>
        <w:suppressAutoHyphens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684D95C4" w14:textId="77777777" w:rsidR="00806D3A" w:rsidRDefault="00806D3A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77279" w14:textId="5917EECD" w:rsidR="00806D3A" w:rsidRPr="00A26D81" w:rsidRDefault="00806D3A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7D424147" w14:textId="34EEE906" w:rsidR="001E0F0E" w:rsidRPr="00D1138E" w:rsidRDefault="00806D3A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7EE436DD" w14:textId="3819FAD2" w:rsidR="00806D3A" w:rsidRPr="00F16615" w:rsidRDefault="00806D3A" w:rsidP="00914B4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15">
        <w:rPr>
          <w:rFonts w:ascii="Times New Roman" w:hAnsi="Times New Roman" w:cs="Times New Roman"/>
          <w:sz w:val="28"/>
          <w:szCs w:val="28"/>
        </w:rPr>
        <w:t xml:space="preserve">Форма вступительного испытания (в соответствии Положением о вступительных испытаниях УУНИТ): </w:t>
      </w:r>
      <w:r w:rsidR="00914B48" w:rsidRPr="00954B41">
        <w:rPr>
          <w:rFonts w:ascii="Times New Roman" w:hAnsi="Times New Roman" w:cs="Times New Roman"/>
          <w:sz w:val="28"/>
          <w:szCs w:val="28"/>
          <w:u w:val="single"/>
        </w:rPr>
        <w:t>устно-письменная.</w:t>
      </w:r>
    </w:p>
    <w:p w14:paraId="1419B7EB" w14:textId="1587BE06" w:rsidR="00806D3A" w:rsidRPr="00F16615" w:rsidRDefault="00F40C73" w:rsidP="00914B4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Устные </w:t>
      </w:r>
      <w:r w:rsidR="00EB4228" w:rsidRPr="00F16615">
        <w:rPr>
          <w:rFonts w:ascii="Times New Roman" w:hAnsi="Times New Roman" w:cs="Times New Roman"/>
          <w:sz w:val="28"/>
          <w:szCs w:val="28"/>
        </w:rPr>
        <w:t>вступит</w:t>
      </w:r>
      <w:r w:rsidR="00EB4228">
        <w:rPr>
          <w:rFonts w:ascii="Times New Roman" w:hAnsi="Times New Roman" w:cs="Times New Roman"/>
          <w:sz w:val="28"/>
          <w:szCs w:val="28"/>
        </w:rPr>
        <w:t>ельные</w:t>
      </w:r>
      <w:r>
        <w:rPr>
          <w:rFonts w:ascii="Times New Roman" w:hAnsi="Times New Roman" w:cs="Times New Roman"/>
          <w:sz w:val="28"/>
          <w:szCs w:val="28"/>
        </w:rPr>
        <w:t xml:space="preserve"> испытания </w:t>
      </w:r>
      <w:r w:rsidR="00806D3A" w:rsidRPr="00F16615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программами вступительных испытаний, утверждаемых председателем приемной комиссии.</w:t>
      </w:r>
    </w:p>
    <w:p w14:paraId="39B1811F" w14:textId="77777777" w:rsidR="00806D3A" w:rsidRPr="00F16615" w:rsidRDefault="00806D3A" w:rsidP="00914B4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15">
        <w:rPr>
          <w:rFonts w:ascii="Times New Roman" w:hAnsi="Times New Roman" w:cs="Times New Roman"/>
          <w:sz w:val="28"/>
          <w:szCs w:val="28"/>
        </w:rPr>
        <w:t>Экзаменационные билеты включают два вопроса по напра</w:t>
      </w:r>
      <w:r w:rsidR="00C04988">
        <w:rPr>
          <w:rFonts w:ascii="Times New Roman" w:hAnsi="Times New Roman" w:cs="Times New Roman"/>
          <w:sz w:val="28"/>
          <w:szCs w:val="28"/>
        </w:rPr>
        <w:t>влению подготовки</w:t>
      </w:r>
      <w:r w:rsidRPr="00F16615">
        <w:rPr>
          <w:rFonts w:ascii="Times New Roman" w:hAnsi="Times New Roman" w:cs="Times New Roman"/>
          <w:sz w:val="28"/>
          <w:szCs w:val="28"/>
        </w:rPr>
        <w:t>.</w:t>
      </w:r>
    </w:p>
    <w:p w14:paraId="69B3586D" w14:textId="77777777" w:rsidR="00806D3A" w:rsidRPr="00F16615" w:rsidRDefault="00806D3A" w:rsidP="00914B4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15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</w:t>
      </w:r>
      <w:r w:rsidR="00C04988">
        <w:rPr>
          <w:rFonts w:ascii="Times New Roman" w:hAnsi="Times New Roman" w:cs="Times New Roman"/>
          <w:sz w:val="28"/>
          <w:szCs w:val="28"/>
        </w:rPr>
        <w:t>-письменно</w:t>
      </w:r>
      <w:r w:rsidRPr="00F16615">
        <w:rPr>
          <w:rFonts w:ascii="Times New Roman" w:hAnsi="Times New Roman" w:cs="Times New Roman"/>
          <w:sz w:val="28"/>
          <w:szCs w:val="28"/>
        </w:rPr>
        <w:t>й форме, не может находиться одновременно более 6 человек. Нахождение в аудитории посторонних лиц не допускается.</w:t>
      </w:r>
    </w:p>
    <w:p w14:paraId="20544975" w14:textId="77777777" w:rsidR="00806D3A" w:rsidRPr="00F16615" w:rsidRDefault="00806D3A" w:rsidP="00914B4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15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5C92CAA5" w14:textId="77777777" w:rsidR="00806D3A" w:rsidRPr="00F16615" w:rsidRDefault="00806D3A" w:rsidP="00914B4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15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0674FE2D" w14:textId="77777777" w:rsidR="00806D3A" w:rsidRPr="00C95114" w:rsidRDefault="00806D3A" w:rsidP="00914B4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15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3BB55F38" w14:textId="659EBF4F" w:rsidR="00F16615" w:rsidRDefault="00806D3A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</w:t>
      </w:r>
      <w:r w:rsidR="00F40C73"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A26D81">
        <w:rPr>
          <w:rFonts w:ascii="Times New Roman" w:hAnsi="Times New Roman" w:cs="Times New Roman"/>
          <w:sz w:val="28"/>
          <w:szCs w:val="28"/>
        </w:rPr>
        <w:t xml:space="preserve">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14:paraId="44CB43BC" w14:textId="06310ADD" w:rsidR="00315A33" w:rsidRDefault="00315A33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A7257" w14:textId="77777777" w:rsidR="00560F97" w:rsidRPr="00B259E3" w:rsidRDefault="00560F97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CC85E" w14:textId="7C10E28E" w:rsidR="001E0F0E" w:rsidRDefault="00806D3A" w:rsidP="00560F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2ED049E3" w14:textId="77777777" w:rsidR="00560F97" w:rsidRDefault="00560F97" w:rsidP="00560F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ECFA4AF" w14:textId="77777777" w:rsidR="00F40C73" w:rsidRDefault="00806D3A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A0FE0">
        <w:rPr>
          <w:rFonts w:ascii="Times New Roman" w:hAnsi="Times New Roman" w:cs="Times New Roman"/>
          <w:sz w:val="28"/>
          <w:szCs w:val="28"/>
        </w:rPr>
        <w:t>Критериями оценки экзаменационного ответа, поступающего в магистратуру</w:t>
      </w:r>
      <w:r w:rsidR="00F16615">
        <w:rPr>
          <w:rFonts w:ascii="Times New Roman" w:hAnsi="Times New Roman" w:cs="Times New Roman"/>
          <w:sz w:val="28"/>
          <w:szCs w:val="28"/>
        </w:rPr>
        <w:t>,</w:t>
      </w:r>
      <w:r w:rsidRPr="006A0FE0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</w:t>
      </w:r>
      <w:r w:rsidR="00F40C73">
        <w:rPr>
          <w:rFonts w:ascii="Times New Roman" w:hAnsi="Times New Roman" w:cs="Times New Roman"/>
          <w:sz w:val="28"/>
          <w:szCs w:val="28"/>
        </w:rPr>
        <w:t>ессиональными умениями</w:t>
      </w:r>
      <w:r w:rsidRPr="006A0FE0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3EED9A14" w14:textId="77777777" w:rsidR="00806D3A" w:rsidRPr="006A0FE0" w:rsidRDefault="00806D3A" w:rsidP="00914B48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Результаты экзамена определяются по 100-балльной шкале, разброс баллов представлен ниже в таблице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113"/>
        <w:gridCol w:w="2511"/>
      </w:tblGrid>
      <w:tr w:rsidR="00806D3A" w:rsidRPr="00914B48" w14:paraId="151FE28F" w14:textId="77777777" w:rsidTr="00560F97">
        <w:trPr>
          <w:trHeight w:val="273"/>
        </w:trPr>
        <w:tc>
          <w:tcPr>
            <w:tcW w:w="722" w:type="dxa"/>
          </w:tcPr>
          <w:p w14:paraId="3C3CB633" w14:textId="3CD2F027" w:rsidR="00806D3A" w:rsidRPr="00914B48" w:rsidRDefault="00806D3A" w:rsidP="00914B48">
            <w:pPr>
              <w:pStyle w:val="TableParagraph"/>
              <w:suppressAutoHyphens/>
              <w:ind w:left="11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6113" w:type="dxa"/>
          </w:tcPr>
          <w:p w14:paraId="0026A091" w14:textId="77777777" w:rsidR="00806D3A" w:rsidRPr="00914B48" w:rsidRDefault="00806D3A" w:rsidP="00914B48">
            <w:pPr>
              <w:pStyle w:val="TableParagraph"/>
              <w:suppressAutoHyphens/>
              <w:ind w:left="1967"/>
              <w:rPr>
                <w:i/>
                <w:sz w:val="24"/>
                <w:szCs w:val="24"/>
              </w:rPr>
            </w:pPr>
            <w:proofErr w:type="spellStart"/>
            <w:r w:rsidRPr="00914B48">
              <w:rPr>
                <w:i/>
                <w:spacing w:val="-3"/>
                <w:sz w:val="24"/>
                <w:szCs w:val="24"/>
              </w:rPr>
              <w:t>Критерии</w:t>
            </w:r>
            <w:proofErr w:type="spellEnd"/>
            <w:r w:rsidRPr="00914B48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14B48">
              <w:rPr>
                <w:i/>
                <w:spacing w:val="-3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511" w:type="dxa"/>
          </w:tcPr>
          <w:p w14:paraId="64EA8C93" w14:textId="77777777" w:rsidR="00806D3A" w:rsidRPr="00914B48" w:rsidRDefault="00806D3A" w:rsidP="00914B48">
            <w:pPr>
              <w:pStyle w:val="TableParagraph"/>
              <w:suppressAutoHyphens/>
              <w:ind w:left="385" w:right="385"/>
              <w:jc w:val="center"/>
              <w:rPr>
                <w:i/>
                <w:sz w:val="24"/>
                <w:szCs w:val="24"/>
              </w:rPr>
            </w:pPr>
            <w:proofErr w:type="spellStart"/>
            <w:r w:rsidRPr="00914B48">
              <w:rPr>
                <w:i/>
                <w:sz w:val="24"/>
                <w:szCs w:val="24"/>
              </w:rPr>
              <w:t>Оценка</w:t>
            </w:r>
            <w:proofErr w:type="spellEnd"/>
          </w:p>
        </w:tc>
      </w:tr>
      <w:tr w:rsidR="00806D3A" w:rsidRPr="00914B48" w14:paraId="0D5707A0" w14:textId="77777777" w:rsidTr="00560F97">
        <w:trPr>
          <w:trHeight w:val="2832"/>
        </w:trPr>
        <w:tc>
          <w:tcPr>
            <w:tcW w:w="722" w:type="dxa"/>
          </w:tcPr>
          <w:p w14:paraId="0343532E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48DACD46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0D01CDCD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940F403" w14:textId="77777777" w:rsidR="00806D3A" w:rsidRPr="00914B48" w:rsidRDefault="00806D3A" w:rsidP="00914B48">
            <w:pPr>
              <w:pStyle w:val="TableParagraph"/>
              <w:suppressAutoHyphens/>
              <w:spacing w:before="4"/>
              <w:rPr>
                <w:b/>
                <w:sz w:val="24"/>
                <w:szCs w:val="24"/>
              </w:rPr>
            </w:pPr>
          </w:p>
          <w:p w14:paraId="6BDDD5F4" w14:textId="77777777" w:rsidR="00806D3A" w:rsidRPr="00914B48" w:rsidRDefault="00806D3A" w:rsidP="00914B48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14:paraId="3865DAB1" w14:textId="77777777" w:rsidR="00806D3A" w:rsidRPr="00914B48" w:rsidRDefault="00806D3A" w:rsidP="00914B48">
            <w:pPr>
              <w:pStyle w:val="TableParagraph"/>
              <w:suppressAutoHyphens/>
              <w:ind w:left="109" w:right="103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Дан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полный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развернутый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ответ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на</w:t>
            </w:r>
            <w:r w:rsidRPr="00914B4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теоретический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вопрос:</w:t>
            </w:r>
          </w:p>
          <w:p w14:paraId="36838541" w14:textId="77777777" w:rsidR="00806D3A" w:rsidRPr="00914B48" w:rsidRDefault="00806D3A" w:rsidP="00914B4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sz w:val="24"/>
                <w:szCs w:val="24"/>
              </w:rPr>
            </w:pPr>
            <w:proofErr w:type="spellStart"/>
            <w:r w:rsidRPr="00914B48">
              <w:rPr>
                <w:sz w:val="24"/>
                <w:szCs w:val="24"/>
              </w:rPr>
              <w:t>грамотно</w:t>
            </w:r>
            <w:proofErr w:type="spellEnd"/>
            <w:r w:rsidRPr="00914B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4B48">
              <w:rPr>
                <w:sz w:val="24"/>
                <w:szCs w:val="24"/>
              </w:rPr>
              <w:t>использована</w:t>
            </w:r>
            <w:proofErr w:type="spellEnd"/>
            <w:r w:rsidRPr="00914B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4B48">
              <w:rPr>
                <w:sz w:val="24"/>
                <w:szCs w:val="24"/>
              </w:rPr>
              <w:t>научная</w:t>
            </w:r>
            <w:proofErr w:type="spellEnd"/>
            <w:r w:rsidRPr="00914B4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B48">
              <w:rPr>
                <w:sz w:val="24"/>
                <w:szCs w:val="24"/>
              </w:rPr>
              <w:t>терминология</w:t>
            </w:r>
            <w:proofErr w:type="spellEnd"/>
            <w:r w:rsidRPr="00914B48">
              <w:rPr>
                <w:sz w:val="24"/>
                <w:szCs w:val="24"/>
              </w:rPr>
              <w:t>;</w:t>
            </w:r>
          </w:p>
          <w:p w14:paraId="6E9BD6FE" w14:textId="77777777" w:rsidR="00806D3A" w:rsidRPr="00914B48" w:rsidRDefault="00806D3A" w:rsidP="00914B4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четко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сформулирована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проблема,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доказательно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аргументированы</w:t>
            </w:r>
            <w:r w:rsidRPr="00914B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выдвигаемые</w:t>
            </w:r>
            <w:r w:rsidRPr="00914B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тезисы;</w:t>
            </w:r>
          </w:p>
          <w:p w14:paraId="6B93B9F1" w14:textId="77777777" w:rsidR="00806D3A" w:rsidRPr="00914B48" w:rsidRDefault="00806D3A" w:rsidP="00914B4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литературе по</w:t>
            </w:r>
            <w:r w:rsidRPr="00914B4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рассматриваемому</w:t>
            </w:r>
            <w:r w:rsidRPr="00914B4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вопросу;</w:t>
            </w:r>
          </w:p>
          <w:p w14:paraId="1D515381" w14:textId="77777777" w:rsidR="00806D3A" w:rsidRPr="00914B48" w:rsidRDefault="00806D3A" w:rsidP="00914B4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uppressAutoHyphens/>
              <w:spacing w:before="9"/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аргументирована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собственная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позиция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или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точка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зрения,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обозначены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наиболее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значимые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</w:t>
            </w:r>
            <w:r w:rsidRPr="00914B4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данной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области</w:t>
            </w:r>
            <w:r w:rsidRPr="00914B4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научно-исследовательские</w:t>
            </w:r>
            <w:r w:rsidRPr="00914B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2511" w:type="dxa"/>
          </w:tcPr>
          <w:p w14:paraId="53FD4691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36890630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41BF2D4A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5E393F28" w14:textId="77777777" w:rsidR="00806D3A" w:rsidRPr="00914B48" w:rsidRDefault="00806D3A" w:rsidP="00914B48">
            <w:pPr>
              <w:pStyle w:val="TableParagraph"/>
              <w:suppressAutoHyphens/>
              <w:spacing w:before="8"/>
              <w:rPr>
                <w:b/>
                <w:sz w:val="24"/>
                <w:szCs w:val="24"/>
                <w:lang w:val="ru-RU"/>
              </w:rPr>
            </w:pPr>
          </w:p>
          <w:p w14:paraId="5538C21D" w14:textId="17C039E8" w:rsidR="00806D3A" w:rsidRPr="00914B48" w:rsidRDefault="00806D3A" w:rsidP="00914B48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8</w:t>
            </w:r>
            <w:r w:rsidR="00B66621" w:rsidRPr="00914B48">
              <w:rPr>
                <w:sz w:val="24"/>
                <w:szCs w:val="24"/>
                <w:lang w:val="ru-RU"/>
              </w:rPr>
              <w:t>0</w:t>
            </w:r>
            <w:r w:rsidRPr="00914B48">
              <w:rPr>
                <w:sz w:val="24"/>
                <w:szCs w:val="24"/>
              </w:rPr>
              <w:t xml:space="preserve">-100 </w:t>
            </w:r>
            <w:proofErr w:type="spellStart"/>
            <w:r w:rsidRPr="00914B48">
              <w:rPr>
                <w:sz w:val="24"/>
                <w:szCs w:val="24"/>
              </w:rPr>
              <w:t>баллов</w:t>
            </w:r>
            <w:proofErr w:type="spellEnd"/>
          </w:p>
          <w:p w14:paraId="7D7BB18A" w14:textId="77777777" w:rsidR="00806D3A" w:rsidRPr="00914B48" w:rsidRDefault="00806D3A" w:rsidP="00914B48">
            <w:pPr>
              <w:pStyle w:val="TableParagraph"/>
              <w:suppressAutoHyphens/>
              <w:spacing w:before="1"/>
              <w:ind w:left="385" w:right="381"/>
              <w:jc w:val="center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«</w:t>
            </w:r>
            <w:proofErr w:type="spellStart"/>
            <w:r w:rsidRPr="00914B48">
              <w:rPr>
                <w:sz w:val="24"/>
                <w:szCs w:val="24"/>
              </w:rPr>
              <w:t>отлично</w:t>
            </w:r>
            <w:proofErr w:type="spellEnd"/>
            <w:r w:rsidRPr="00914B48">
              <w:rPr>
                <w:sz w:val="24"/>
                <w:szCs w:val="24"/>
              </w:rPr>
              <w:t>»</w:t>
            </w:r>
          </w:p>
        </w:tc>
      </w:tr>
      <w:tr w:rsidR="00806D3A" w:rsidRPr="00914B48" w14:paraId="28D650F0" w14:textId="77777777" w:rsidTr="00560F97">
        <w:trPr>
          <w:trHeight w:val="3106"/>
        </w:trPr>
        <w:tc>
          <w:tcPr>
            <w:tcW w:w="722" w:type="dxa"/>
          </w:tcPr>
          <w:p w14:paraId="5ECC4EC7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5EF71756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48471F6D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6B8D62A0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2A0D7FA6" w14:textId="77777777" w:rsidR="00806D3A" w:rsidRPr="00914B48" w:rsidRDefault="00806D3A" w:rsidP="00914B48">
            <w:pPr>
              <w:pStyle w:val="TableParagraph"/>
              <w:suppressAutoHyphens/>
              <w:spacing w:before="207"/>
              <w:ind w:left="110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14:paraId="62E6CFF4" w14:textId="77777777" w:rsidR="00806D3A" w:rsidRPr="00914B48" w:rsidRDefault="00806D3A" w:rsidP="00914B48">
            <w:pPr>
              <w:pStyle w:val="TableParagraph"/>
              <w:suppressAutoHyphens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Дан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</w:t>
            </w:r>
            <w:r w:rsidRPr="00914B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целом</w:t>
            </w:r>
            <w:r w:rsidRPr="00914B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правильный</w:t>
            </w:r>
            <w:r w:rsidRPr="00914B4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ответ</w:t>
            </w:r>
            <w:r w:rsidRPr="00914B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на теоретический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вопрос:</w:t>
            </w:r>
          </w:p>
          <w:p w14:paraId="4BC4BCE0" w14:textId="77777777" w:rsidR="00806D3A" w:rsidRPr="00914B48" w:rsidRDefault="00806D3A" w:rsidP="00914B48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применяется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научная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терминология,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но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при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этом</w:t>
            </w:r>
            <w:r w:rsidRPr="00914B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допущена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ошибка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или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неточность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определениях,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понятиях;</w:t>
            </w:r>
          </w:p>
          <w:p w14:paraId="558EB32B" w14:textId="77777777" w:rsidR="00806D3A" w:rsidRPr="00914B48" w:rsidRDefault="00806D3A" w:rsidP="00914B48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uppressAutoHyphens/>
              <w:spacing w:before="1"/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проблема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сформулирована,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целом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доказательно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аргументированы</w:t>
            </w:r>
            <w:r w:rsidRPr="00914B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выдвигаемые</w:t>
            </w:r>
            <w:r w:rsidRPr="00914B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тезисы;</w:t>
            </w:r>
          </w:p>
          <w:p w14:paraId="5E7C51A2" w14:textId="77777777" w:rsidR="00806D3A" w:rsidRPr="00914B48" w:rsidRDefault="00806D3A" w:rsidP="00914B48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uppressAutoHyphens/>
              <w:spacing w:before="5"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имеются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недостатки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аргументации,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допущены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фактические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или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терминологические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неточности,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которые</w:t>
            </w:r>
            <w:r w:rsidRPr="00914B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не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носят</w:t>
            </w:r>
            <w:r w:rsidRPr="00914B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существенного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характера;</w:t>
            </w:r>
          </w:p>
          <w:p w14:paraId="6254ABF6" w14:textId="77777777" w:rsidR="00806D3A" w:rsidRPr="00914B48" w:rsidRDefault="00806D3A" w:rsidP="00914B48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uppressAutoHyphens/>
              <w:spacing w:before="8"/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высказано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представление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возможных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научно-</w:t>
            </w:r>
            <w:r w:rsidRPr="00914B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исследовательских</w:t>
            </w:r>
            <w:r w:rsidRPr="00914B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проблемах</w:t>
            </w:r>
            <w:r w:rsidRPr="00914B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</w:t>
            </w:r>
            <w:r w:rsidRPr="00914B4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данной</w:t>
            </w:r>
            <w:r w:rsidRPr="00914B4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511" w:type="dxa"/>
          </w:tcPr>
          <w:p w14:paraId="6555DCB9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2A0195AD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19D7D9FA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08D21448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7E60B411" w14:textId="48630EC1" w:rsidR="00806D3A" w:rsidRPr="00914B48" w:rsidRDefault="00FA2432" w:rsidP="00914B48">
            <w:pPr>
              <w:pStyle w:val="TableParagraph"/>
              <w:suppressAutoHyphens/>
              <w:spacing w:before="188"/>
              <w:ind w:left="385" w:right="383"/>
              <w:jc w:val="center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55</w:t>
            </w:r>
            <w:r w:rsidR="00806D3A" w:rsidRPr="00914B48">
              <w:rPr>
                <w:sz w:val="24"/>
                <w:szCs w:val="24"/>
              </w:rPr>
              <w:t>-</w:t>
            </w:r>
            <w:r w:rsidRPr="00914B48">
              <w:rPr>
                <w:sz w:val="24"/>
                <w:szCs w:val="24"/>
                <w:lang w:val="ru-RU"/>
              </w:rPr>
              <w:t>79</w:t>
            </w:r>
            <w:r w:rsidR="00806D3A" w:rsidRPr="00914B48">
              <w:rPr>
                <w:sz w:val="24"/>
                <w:szCs w:val="24"/>
              </w:rPr>
              <w:t xml:space="preserve"> </w:t>
            </w:r>
            <w:proofErr w:type="spellStart"/>
            <w:r w:rsidR="00806D3A" w:rsidRPr="00914B48">
              <w:rPr>
                <w:sz w:val="24"/>
                <w:szCs w:val="24"/>
              </w:rPr>
              <w:t>балл</w:t>
            </w:r>
            <w:r w:rsidR="00B66621" w:rsidRPr="00914B48">
              <w:rPr>
                <w:sz w:val="24"/>
                <w:szCs w:val="24"/>
                <w:lang w:val="ru-RU"/>
              </w:rPr>
              <w:t>ов</w:t>
            </w:r>
            <w:proofErr w:type="spellEnd"/>
          </w:p>
          <w:p w14:paraId="5EE8ECEE" w14:textId="77777777" w:rsidR="00806D3A" w:rsidRPr="00914B48" w:rsidRDefault="00806D3A" w:rsidP="00914B48">
            <w:pPr>
              <w:pStyle w:val="TableParagraph"/>
              <w:suppressAutoHyphens/>
              <w:spacing w:before="2"/>
              <w:ind w:left="385" w:right="385"/>
              <w:jc w:val="center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«</w:t>
            </w:r>
            <w:proofErr w:type="spellStart"/>
            <w:r w:rsidRPr="00914B48">
              <w:rPr>
                <w:sz w:val="24"/>
                <w:szCs w:val="24"/>
              </w:rPr>
              <w:t>хорошо</w:t>
            </w:r>
            <w:proofErr w:type="spellEnd"/>
            <w:r w:rsidRPr="00914B48">
              <w:rPr>
                <w:sz w:val="24"/>
                <w:szCs w:val="24"/>
              </w:rPr>
              <w:t>»</w:t>
            </w:r>
          </w:p>
        </w:tc>
      </w:tr>
      <w:tr w:rsidR="00806D3A" w:rsidRPr="00914B48" w14:paraId="494AE1BD" w14:textId="77777777" w:rsidTr="00560F97">
        <w:trPr>
          <w:trHeight w:val="699"/>
        </w:trPr>
        <w:tc>
          <w:tcPr>
            <w:tcW w:w="722" w:type="dxa"/>
          </w:tcPr>
          <w:p w14:paraId="40EBBEEF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2F08B60F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7C3D321D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52B88C7A" w14:textId="77777777" w:rsidR="00806D3A" w:rsidRPr="00914B48" w:rsidRDefault="00806D3A" w:rsidP="00914B48">
            <w:pPr>
              <w:pStyle w:val="TableParagraph"/>
              <w:suppressAutoHyphens/>
              <w:spacing w:before="4"/>
              <w:rPr>
                <w:b/>
                <w:sz w:val="24"/>
                <w:szCs w:val="24"/>
              </w:rPr>
            </w:pPr>
          </w:p>
          <w:p w14:paraId="0CF20D99" w14:textId="77777777" w:rsidR="00806D3A" w:rsidRPr="00914B48" w:rsidRDefault="00806D3A" w:rsidP="00914B48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14:paraId="3D0061ED" w14:textId="77777777" w:rsidR="00806D3A" w:rsidRPr="00914B48" w:rsidRDefault="00806D3A" w:rsidP="00914B48">
            <w:pPr>
              <w:pStyle w:val="TableParagraph"/>
              <w:suppressAutoHyphens/>
              <w:ind w:left="109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Дан</w:t>
            </w:r>
            <w:r w:rsidRPr="00914B4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</w:t>
            </w:r>
            <w:r w:rsidRPr="00914B4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основном</w:t>
            </w:r>
            <w:r w:rsidRPr="00914B4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правильный</w:t>
            </w:r>
            <w:r w:rsidRPr="00914B4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ответ</w:t>
            </w:r>
            <w:r w:rsidRPr="00914B4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на</w:t>
            </w:r>
            <w:r w:rsidRPr="00914B4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теоретический</w:t>
            </w:r>
            <w:r w:rsidRPr="00914B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вопрос:</w:t>
            </w:r>
          </w:p>
          <w:p w14:paraId="52B9958B" w14:textId="77777777" w:rsidR="00806D3A" w:rsidRPr="00914B48" w:rsidRDefault="00806D3A" w:rsidP="00914B48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uppressAutoHyphens/>
              <w:spacing w:before="1"/>
              <w:ind w:right="96" w:firstLine="0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названы</w:t>
            </w:r>
            <w:r w:rsidRPr="00914B4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и</w:t>
            </w:r>
            <w:r w:rsidRPr="00914B4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определены</w:t>
            </w:r>
            <w:r w:rsidRPr="00914B4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лишь</w:t>
            </w:r>
            <w:r w:rsidRPr="00914B4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некоторые</w:t>
            </w:r>
            <w:r w:rsidRPr="00914B4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основания,</w:t>
            </w:r>
            <w:r w:rsidRPr="00914B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признаки,</w:t>
            </w:r>
            <w:r w:rsidRPr="00914B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14:paraId="34AAC42C" w14:textId="77777777" w:rsidR="00806D3A" w:rsidRPr="00914B48" w:rsidRDefault="00806D3A" w:rsidP="00914B48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spacing w:before="3"/>
              <w:ind w:right="93" w:firstLine="0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допущены</w:t>
            </w:r>
            <w:r w:rsidRPr="00914B48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914B48">
              <w:rPr>
                <w:sz w:val="24"/>
                <w:szCs w:val="24"/>
                <w:lang w:val="ru-RU"/>
              </w:rPr>
              <w:tab/>
              <w:t>фактические</w:t>
            </w:r>
            <w:r w:rsidRPr="00914B48">
              <w:rPr>
                <w:sz w:val="24"/>
                <w:szCs w:val="24"/>
                <w:lang w:val="ru-RU"/>
              </w:rPr>
              <w:tab/>
              <w:t>и</w:t>
            </w:r>
            <w:r w:rsidRPr="00914B48">
              <w:rPr>
                <w:sz w:val="24"/>
                <w:szCs w:val="24"/>
                <w:lang w:val="ru-RU"/>
              </w:rPr>
              <w:tab/>
              <w:t>(или)</w:t>
            </w:r>
            <w:r w:rsidRPr="00914B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терминологические неточности;</w:t>
            </w:r>
          </w:p>
          <w:p w14:paraId="16349B30" w14:textId="77777777" w:rsidR="00806D3A" w:rsidRPr="00914B48" w:rsidRDefault="00806D3A" w:rsidP="00914B48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spacing w:before="7"/>
              <w:ind w:right="95" w:firstLine="0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собственная</w:t>
            </w:r>
            <w:r w:rsidRPr="00914B48">
              <w:rPr>
                <w:sz w:val="24"/>
                <w:szCs w:val="24"/>
                <w:lang w:val="ru-RU"/>
              </w:rPr>
              <w:tab/>
              <w:t>точка</w:t>
            </w:r>
            <w:r w:rsidRPr="00914B48">
              <w:rPr>
                <w:sz w:val="24"/>
                <w:szCs w:val="24"/>
                <w:lang w:val="ru-RU"/>
              </w:rPr>
              <w:tab/>
              <w:t>зрения</w:t>
            </w:r>
            <w:r w:rsidRPr="00914B48">
              <w:rPr>
                <w:sz w:val="24"/>
                <w:szCs w:val="24"/>
                <w:lang w:val="ru-RU"/>
              </w:rPr>
              <w:tab/>
              <w:t>недостаточно</w:t>
            </w:r>
            <w:r w:rsidRPr="00914B48">
              <w:rPr>
                <w:sz w:val="24"/>
                <w:szCs w:val="24"/>
                <w:lang w:val="ru-RU"/>
              </w:rPr>
              <w:tab/>
            </w:r>
            <w:r w:rsidRPr="00914B48">
              <w:rPr>
                <w:spacing w:val="-2"/>
                <w:sz w:val="24"/>
                <w:szCs w:val="24"/>
                <w:lang w:val="ru-RU"/>
              </w:rPr>
              <w:t>полно</w:t>
            </w:r>
            <w:r w:rsidRPr="00914B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аргументирована;</w:t>
            </w:r>
          </w:p>
          <w:p w14:paraId="7B3233AF" w14:textId="77777777" w:rsidR="00806D3A" w:rsidRPr="00914B48" w:rsidRDefault="00806D3A" w:rsidP="00914B48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uppressAutoHyphens/>
              <w:spacing w:before="9"/>
              <w:ind w:right="91" w:firstLine="0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не</w:t>
            </w:r>
            <w:r w:rsidRPr="00914B4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высказано</w:t>
            </w:r>
            <w:r w:rsidRPr="00914B4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представление</w:t>
            </w:r>
            <w:r w:rsidRPr="00914B4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</w:t>
            </w:r>
            <w:r w:rsidRPr="00914B4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возможных</w:t>
            </w:r>
            <w:r w:rsidRPr="00914B4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научно-</w:t>
            </w:r>
            <w:r w:rsidRPr="00914B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исследовательских</w:t>
            </w:r>
            <w:r w:rsidRPr="00914B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проблемах</w:t>
            </w:r>
            <w:r w:rsidRPr="00914B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</w:t>
            </w:r>
            <w:r w:rsidRPr="00914B4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данной</w:t>
            </w:r>
            <w:r w:rsidRPr="00914B4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511" w:type="dxa"/>
          </w:tcPr>
          <w:p w14:paraId="4FF5CA11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2355D401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2EB2FE6F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23D7BA86" w14:textId="77777777" w:rsidR="00806D3A" w:rsidRPr="00914B48" w:rsidRDefault="00806D3A" w:rsidP="00914B48">
            <w:pPr>
              <w:pStyle w:val="TableParagraph"/>
              <w:suppressAutoHyphens/>
              <w:spacing w:before="3"/>
              <w:rPr>
                <w:b/>
                <w:sz w:val="24"/>
                <w:szCs w:val="24"/>
                <w:lang w:val="ru-RU"/>
              </w:rPr>
            </w:pPr>
          </w:p>
          <w:p w14:paraId="261B641F" w14:textId="376C0ABE" w:rsidR="00806D3A" w:rsidRPr="00914B48" w:rsidRDefault="00FA2432" w:rsidP="00914B48">
            <w:pPr>
              <w:pStyle w:val="TableParagraph"/>
              <w:suppressAutoHyphens/>
              <w:ind w:left="385" w:right="382"/>
              <w:jc w:val="center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  <w:lang w:val="ru-RU"/>
              </w:rPr>
              <w:t>25</w:t>
            </w:r>
            <w:r w:rsidR="00806D3A" w:rsidRPr="00914B48">
              <w:rPr>
                <w:sz w:val="24"/>
                <w:szCs w:val="24"/>
              </w:rPr>
              <w:t>-</w:t>
            </w:r>
            <w:r w:rsidRPr="00914B48">
              <w:rPr>
                <w:sz w:val="24"/>
                <w:szCs w:val="24"/>
                <w:lang w:val="ru-RU"/>
              </w:rPr>
              <w:t>54</w:t>
            </w:r>
            <w:r w:rsidR="00806D3A" w:rsidRPr="00914B48">
              <w:rPr>
                <w:sz w:val="24"/>
                <w:szCs w:val="24"/>
              </w:rPr>
              <w:t xml:space="preserve"> </w:t>
            </w:r>
            <w:proofErr w:type="spellStart"/>
            <w:r w:rsidR="00806D3A" w:rsidRPr="00914B48">
              <w:rPr>
                <w:sz w:val="24"/>
                <w:szCs w:val="24"/>
              </w:rPr>
              <w:t>баллов</w:t>
            </w:r>
            <w:proofErr w:type="spellEnd"/>
          </w:p>
          <w:p w14:paraId="03DCD102" w14:textId="77777777" w:rsidR="00806D3A" w:rsidRPr="00914B48" w:rsidRDefault="00806D3A" w:rsidP="00914B48">
            <w:pPr>
              <w:pStyle w:val="TableParagraph"/>
              <w:suppressAutoHyphens/>
              <w:spacing w:before="1"/>
              <w:ind w:left="385" w:right="380"/>
              <w:jc w:val="center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«</w:t>
            </w:r>
            <w:proofErr w:type="spellStart"/>
            <w:r w:rsidRPr="00914B48">
              <w:rPr>
                <w:sz w:val="24"/>
                <w:szCs w:val="24"/>
              </w:rPr>
              <w:t>удовлетворительно</w:t>
            </w:r>
            <w:proofErr w:type="spellEnd"/>
            <w:r w:rsidRPr="00914B48">
              <w:rPr>
                <w:sz w:val="24"/>
                <w:szCs w:val="24"/>
              </w:rPr>
              <w:t>»</w:t>
            </w:r>
          </w:p>
        </w:tc>
      </w:tr>
      <w:tr w:rsidR="00806D3A" w:rsidRPr="00914B48" w14:paraId="7203A4C2" w14:textId="77777777" w:rsidTr="00560F97">
        <w:trPr>
          <w:trHeight w:val="2241"/>
        </w:trPr>
        <w:tc>
          <w:tcPr>
            <w:tcW w:w="722" w:type="dxa"/>
          </w:tcPr>
          <w:p w14:paraId="58C2E959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487EE56E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47348E98" w14:textId="77777777" w:rsidR="00806D3A" w:rsidRPr="00914B48" w:rsidRDefault="00806D3A" w:rsidP="00914B48">
            <w:pPr>
              <w:pStyle w:val="TableParagraph"/>
              <w:suppressAutoHyphens/>
              <w:spacing w:before="9"/>
              <w:rPr>
                <w:b/>
                <w:sz w:val="24"/>
                <w:szCs w:val="24"/>
              </w:rPr>
            </w:pPr>
          </w:p>
          <w:p w14:paraId="464F2AB2" w14:textId="77777777" w:rsidR="00806D3A" w:rsidRPr="00914B48" w:rsidRDefault="00806D3A" w:rsidP="00914B48">
            <w:pPr>
              <w:pStyle w:val="TableParagraph"/>
              <w:suppressAutoHyphens/>
              <w:spacing w:before="1"/>
              <w:ind w:left="110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14:paraId="6625C175" w14:textId="77777777" w:rsidR="00806D3A" w:rsidRPr="00914B48" w:rsidRDefault="00806D3A" w:rsidP="00914B48">
            <w:pPr>
              <w:pStyle w:val="TableParagraph"/>
              <w:suppressAutoHyphens/>
              <w:ind w:left="109" w:right="97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раздела:</w:t>
            </w:r>
          </w:p>
          <w:p w14:paraId="517B9AB1" w14:textId="77777777" w:rsidR="00806D3A" w:rsidRPr="00914B48" w:rsidRDefault="00806D3A" w:rsidP="00914B4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оснований,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признаков,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характеристик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рассматриваемой</w:t>
            </w:r>
            <w:r w:rsidRPr="00914B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проблемы;</w:t>
            </w:r>
          </w:p>
          <w:p w14:paraId="0DEA5571" w14:textId="77777777" w:rsidR="00806D3A" w:rsidRPr="00914B48" w:rsidRDefault="00806D3A" w:rsidP="00914B4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before="8"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914B48">
              <w:rPr>
                <w:sz w:val="24"/>
                <w:szCs w:val="24"/>
                <w:lang w:val="ru-RU"/>
              </w:rPr>
              <w:t>собственная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точка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зрения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по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данному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вопросу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не</w:t>
            </w:r>
            <w:r w:rsidRPr="00914B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4B48">
              <w:rPr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2511" w:type="dxa"/>
          </w:tcPr>
          <w:p w14:paraId="71DC7B0F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3269D254" w14:textId="77777777" w:rsidR="00806D3A" w:rsidRPr="00914B48" w:rsidRDefault="00806D3A" w:rsidP="00914B48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20B6BF4D" w14:textId="77777777" w:rsidR="00806D3A" w:rsidRPr="00914B48" w:rsidRDefault="00806D3A" w:rsidP="00914B48">
            <w:pPr>
              <w:pStyle w:val="TableParagraph"/>
              <w:suppressAutoHyphens/>
              <w:spacing w:before="2"/>
              <w:rPr>
                <w:b/>
                <w:sz w:val="24"/>
                <w:szCs w:val="24"/>
                <w:lang w:val="ru-RU"/>
              </w:rPr>
            </w:pPr>
          </w:p>
          <w:p w14:paraId="1DD5BE33" w14:textId="1E8A9F8F" w:rsidR="00806D3A" w:rsidRPr="00914B48" w:rsidRDefault="00806D3A" w:rsidP="00914B48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0-</w:t>
            </w:r>
            <w:r w:rsidR="005E2F0B" w:rsidRPr="00914B48">
              <w:rPr>
                <w:sz w:val="24"/>
                <w:szCs w:val="24"/>
                <w:lang w:val="ru-RU"/>
              </w:rPr>
              <w:t>24</w:t>
            </w:r>
            <w:r w:rsidRPr="00914B48">
              <w:rPr>
                <w:sz w:val="24"/>
                <w:szCs w:val="24"/>
              </w:rPr>
              <w:t xml:space="preserve"> </w:t>
            </w:r>
            <w:proofErr w:type="spellStart"/>
            <w:r w:rsidRPr="00914B48">
              <w:rPr>
                <w:sz w:val="24"/>
                <w:szCs w:val="24"/>
              </w:rPr>
              <w:t>баллов</w:t>
            </w:r>
            <w:proofErr w:type="spellEnd"/>
          </w:p>
          <w:p w14:paraId="2BEE5A1C" w14:textId="1E7095F8" w:rsidR="00806D3A" w:rsidRPr="00914B48" w:rsidRDefault="00806D3A" w:rsidP="00914B48">
            <w:pPr>
              <w:pStyle w:val="TableParagraph"/>
              <w:suppressAutoHyphens/>
              <w:ind w:left="385" w:right="119"/>
              <w:jc w:val="center"/>
              <w:rPr>
                <w:sz w:val="24"/>
                <w:szCs w:val="24"/>
              </w:rPr>
            </w:pPr>
            <w:r w:rsidRPr="00914B48">
              <w:rPr>
                <w:sz w:val="24"/>
                <w:szCs w:val="24"/>
              </w:rPr>
              <w:t>«</w:t>
            </w:r>
            <w:proofErr w:type="spellStart"/>
            <w:r w:rsidRPr="00914B48">
              <w:rPr>
                <w:sz w:val="24"/>
                <w:szCs w:val="24"/>
              </w:rPr>
              <w:t>неудовлетворит</w:t>
            </w:r>
            <w:proofErr w:type="spellEnd"/>
            <w:r w:rsidR="00315A33" w:rsidRPr="00914B48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914B48">
              <w:rPr>
                <w:sz w:val="24"/>
                <w:szCs w:val="24"/>
              </w:rPr>
              <w:t>льно</w:t>
            </w:r>
            <w:proofErr w:type="spellEnd"/>
            <w:r w:rsidRPr="00914B48">
              <w:rPr>
                <w:sz w:val="24"/>
                <w:szCs w:val="24"/>
              </w:rPr>
              <w:t>»</w:t>
            </w:r>
          </w:p>
        </w:tc>
      </w:tr>
    </w:tbl>
    <w:p w14:paraId="129F9F09" w14:textId="77777777" w:rsidR="00B66621" w:rsidRDefault="00806D3A" w:rsidP="00914B48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РАЗДЕЛОВ И ТЕМ </w:t>
      </w:r>
    </w:p>
    <w:p w14:paraId="65B89532" w14:textId="1A4CD6AB" w:rsidR="002A77F6" w:rsidRDefault="00806D3A" w:rsidP="00914B48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ПРОГРАММЫ ВСТУПИТЕЛЬНОГО ИСПЫТАНИЯ</w:t>
      </w:r>
    </w:p>
    <w:p w14:paraId="10D42B74" w14:textId="77777777" w:rsidR="00914B48" w:rsidRDefault="00914B48" w:rsidP="00914B48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08AAF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Семиотика</w:t>
      </w:r>
    </w:p>
    <w:p w14:paraId="48154E84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A77F6" w:rsidRPr="006B451E">
        <w:rPr>
          <w:bCs/>
          <w:sz w:val="28"/>
          <w:szCs w:val="28"/>
        </w:rPr>
        <w:t>Понятие знака. Знак как объект семиотических исследований (</w:t>
      </w:r>
      <w:proofErr w:type="spellStart"/>
      <w:r w:rsidR="002A77F6" w:rsidRPr="006B451E">
        <w:rPr>
          <w:bCs/>
          <w:sz w:val="28"/>
          <w:szCs w:val="28"/>
        </w:rPr>
        <w:t>Ч.Пирс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Ч.Моррис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Р.Карнап</w:t>
      </w:r>
      <w:proofErr w:type="spellEnd"/>
      <w:r w:rsidR="002A77F6" w:rsidRPr="006B451E">
        <w:rPr>
          <w:bCs/>
          <w:sz w:val="28"/>
          <w:szCs w:val="28"/>
        </w:rPr>
        <w:t xml:space="preserve"> и др.). Свойства знака. Особенности языкового знака: материальность формы, идеальность содержания, условный характер связи между формой и содержанием, функционирование в рамках определенной системы. </w:t>
      </w:r>
    </w:p>
    <w:p w14:paraId="7471EA01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spellStart"/>
      <w:r w:rsidR="002A77F6" w:rsidRPr="006B451E">
        <w:rPr>
          <w:bCs/>
          <w:sz w:val="28"/>
          <w:szCs w:val="28"/>
        </w:rPr>
        <w:t>Ф.де</w:t>
      </w:r>
      <w:proofErr w:type="spellEnd"/>
      <w:r w:rsidR="002A77F6" w:rsidRPr="006B451E">
        <w:rPr>
          <w:bCs/>
          <w:sz w:val="28"/>
          <w:szCs w:val="28"/>
        </w:rPr>
        <w:t xml:space="preserve"> Соссюр о языковом знаке и его структуре. История взглядов на язык как систему знаков (грамматика </w:t>
      </w:r>
      <w:proofErr w:type="spellStart"/>
      <w:r w:rsidR="002A77F6" w:rsidRPr="006B451E">
        <w:rPr>
          <w:bCs/>
          <w:sz w:val="28"/>
          <w:szCs w:val="28"/>
        </w:rPr>
        <w:t>ПорРояля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Л.Якоб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Ф.де</w:t>
      </w:r>
      <w:proofErr w:type="spellEnd"/>
      <w:r w:rsidR="002A77F6" w:rsidRPr="006B451E">
        <w:rPr>
          <w:bCs/>
          <w:sz w:val="28"/>
          <w:szCs w:val="28"/>
        </w:rPr>
        <w:t xml:space="preserve"> Соссюр, </w:t>
      </w:r>
      <w:proofErr w:type="spellStart"/>
      <w:r w:rsidR="002A77F6" w:rsidRPr="006B451E">
        <w:rPr>
          <w:bCs/>
          <w:sz w:val="28"/>
          <w:szCs w:val="28"/>
        </w:rPr>
        <w:t>Л.Блумфилд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Ч.Огден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А.Ричардс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Л.Ельмслев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Э.Бенвенист</w:t>
      </w:r>
      <w:proofErr w:type="spellEnd"/>
      <w:r w:rsidR="002A77F6" w:rsidRPr="006B451E">
        <w:rPr>
          <w:bCs/>
          <w:sz w:val="28"/>
          <w:szCs w:val="28"/>
        </w:rPr>
        <w:t xml:space="preserve">). </w:t>
      </w:r>
    </w:p>
    <w:p w14:paraId="512B1037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A77F6" w:rsidRPr="006B451E">
        <w:rPr>
          <w:bCs/>
          <w:sz w:val="28"/>
          <w:szCs w:val="28"/>
        </w:rPr>
        <w:t xml:space="preserve">Проблема двусторонности </w:t>
      </w:r>
      <w:r w:rsidR="002A77F6">
        <w:rPr>
          <w:bCs/>
          <w:sz w:val="28"/>
          <w:szCs w:val="28"/>
        </w:rPr>
        <w:t>и</w:t>
      </w:r>
      <w:r w:rsidR="002A77F6" w:rsidRPr="006B451E">
        <w:rPr>
          <w:bCs/>
          <w:sz w:val="28"/>
          <w:szCs w:val="28"/>
        </w:rPr>
        <w:t xml:space="preserve"> односторонности языкового знака в трудах отечественных исследователей. Знак и символ. </w:t>
      </w:r>
    </w:p>
    <w:p w14:paraId="7C19DE86" w14:textId="77777777" w:rsidR="002A77F6" w:rsidRPr="006B451E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A77F6" w:rsidRPr="006B451E">
        <w:rPr>
          <w:bCs/>
          <w:sz w:val="28"/>
          <w:szCs w:val="28"/>
        </w:rPr>
        <w:t>Важнейшие теории символа (</w:t>
      </w:r>
      <w:proofErr w:type="spellStart"/>
      <w:r w:rsidR="002A77F6" w:rsidRPr="006B451E">
        <w:rPr>
          <w:bCs/>
          <w:sz w:val="28"/>
          <w:szCs w:val="28"/>
        </w:rPr>
        <w:t>Ф.де</w:t>
      </w:r>
      <w:proofErr w:type="spellEnd"/>
      <w:r w:rsidR="002A77F6" w:rsidRPr="006B451E">
        <w:rPr>
          <w:bCs/>
          <w:sz w:val="28"/>
          <w:szCs w:val="28"/>
        </w:rPr>
        <w:t xml:space="preserve"> Соссюр, </w:t>
      </w:r>
      <w:proofErr w:type="spellStart"/>
      <w:r w:rsidR="002A77F6" w:rsidRPr="006B451E">
        <w:rPr>
          <w:bCs/>
          <w:sz w:val="28"/>
          <w:szCs w:val="28"/>
        </w:rPr>
        <w:t>Ч.Пирс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Дж.Р.Фёрс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К.Юнг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А.Ф.Лосев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Н.Д.Арутюнова</w:t>
      </w:r>
      <w:proofErr w:type="spellEnd"/>
      <w:r w:rsidR="002A77F6" w:rsidRPr="006B451E">
        <w:rPr>
          <w:bCs/>
          <w:sz w:val="28"/>
          <w:szCs w:val="28"/>
        </w:rPr>
        <w:t xml:space="preserve">, </w:t>
      </w:r>
      <w:proofErr w:type="spellStart"/>
      <w:r w:rsidR="002A77F6" w:rsidRPr="006B451E">
        <w:rPr>
          <w:bCs/>
          <w:sz w:val="28"/>
          <w:szCs w:val="28"/>
        </w:rPr>
        <w:t>В.Н.Телия</w:t>
      </w:r>
      <w:proofErr w:type="spellEnd"/>
      <w:r w:rsidR="002A77F6" w:rsidRPr="006B451E">
        <w:rPr>
          <w:bCs/>
          <w:sz w:val="28"/>
          <w:szCs w:val="28"/>
        </w:rPr>
        <w:t xml:space="preserve"> и др.) </w:t>
      </w:r>
    </w:p>
    <w:p w14:paraId="077AC500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языка</w:t>
      </w:r>
    </w:p>
    <w:p w14:paraId="0BE45078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E7FC8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2A77F6" w:rsidRPr="006B451E">
        <w:rPr>
          <w:bCs/>
          <w:sz w:val="28"/>
          <w:szCs w:val="28"/>
        </w:rPr>
        <w:t xml:space="preserve">Уровневая организация языка. Языковые уровни. </w:t>
      </w:r>
    </w:p>
    <w:p w14:paraId="50EFB94D" w14:textId="77777777" w:rsidR="002A77F6" w:rsidRPr="006B451E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6B451E">
        <w:rPr>
          <w:bCs/>
          <w:sz w:val="28"/>
          <w:szCs w:val="28"/>
        </w:rPr>
        <w:t>Языковые единицы. Парадигматические и синтагматические отношения языковых единиц.</w:t>
      </w:r>
    </w:p>
    <w:p w14:paraId="17A4912C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Проблема происхождения языка</w:t>
      </w:r>
    </w:p>
    <w:p w14:paraId="1F62026E" w14:textId="161E2C31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A77F6" w:rsidRPr="006B451E">
        <w:rPr>
          <w:bCs/>
          <w:sz w:val="28"/>
          <w:szCs w:val="28"/>
        </w:rPr>
        <w:t>Основные гипотезы происхождения языка: гипотеза божественного происхождения языка, звукоподражательная гипотеза, гипотеза социального</w:t>
      </w:r>
      <w:r w:rsidR="002A77F6" w:rsidRPr="006B451E">
        <w:t xml:space="preserve"> </w:t>
      </w:r>
      <w:r w:rsidR="002A77F6" w:rsidRPr="006B451E">
        <w:rPr>
          <w:bCs/>
          <w:sz w:val="28"/>
          <w:szCs w:val="28"/>
        </w:rPr>
        <w:t xml:space="preserve">договора, гипотеза трудовых выкриков, гипотеза происхождения слов из междометий.  </w:t>
      </w:r>
    </w:p>
    <w:p w14:paraId="0E03E758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6B451E">
        <w:rPr>
          <w:bCs/>
          <w:sz w:val="28"/>
          <w:szCs w:val="28"/>
        </w:rPr>
        <w:t xml:space="preserve">Диалектический материализм о происхождении языка и человека. Коллективный труд как фактор становления человека и его языка. </w:t>
      </w:r>
    </w:p>
    <w:p w14:paraId="46CEC2FB" w14:textId="1E921C42" w:rsidR="002A77F6" w:rsidRPr="006B451E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A77F6" w:rsidRPr="006B451E">
        <w:rPr>
          <w:bCs/>
          <w:sz w:val="28"/>
          <w:szCs w:val="28"/>
        </w:rPr>
        <w:t>Основные положения   эволюционной гипотезы о происхождении языка.</w:t>
      </w:r>
    </w:p>
    <w:p w14:paraId="051AF0E0" w14:textId="77777777" w:rsidR="00EE7FC8" w:rsidRDefault="008B753C" w:rsidP="00914B48">
      <w:pPr>
        <w:pStyle w:val="a4"/>
        <w:suppressAutoHyphens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Законы развития языка</w:t>
      </w:r>
    </w:p>
    <w:p w14:paraId="7597851B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E7FC8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2A77F6" w:rsidRPr="006B451E">
        <w:rPr>
          <w:b/>
          <w:bCs/>
          <w:sz w:val="28"/>
          <w:szCs w:val="28"/>
        </w:rPr>
        <w:t xml:space="preserve"> </w:t>
      </w:r>
      <w:r w:rsidR="002A77F6" w:rsidRPr="006B451E">
        <w:rPr>
          <w:bCs/>
          <w:sz w:val="28"/>
          <w:szCs w:val="28"/>
        </w:rPr>
        <w:t xml:space="preserve">Понятия синхронии и диахронии. </w:t>
      </w:r>
    </w:p>
    <w:p w14:paraId="50DA64CE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6B451E">
        <w:rPr>
          <w:bCs/>
          <w:sz w:val="28"/>
          <w:szCs w:val="28"/>
        </w:rPr>
        <w:t xml:space="preserve">Причины и типы языковых изменений. Внешние и внутренние законы развития языка.  </w:t>
      </w:r>
    </w:p>
    <w:p w14:paraId="655A0063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A77F6" w:rsidRPr="006B451E">
        <w:rPr>
          <w:bCs/>
          <w:sz w:val="28"/>
          <w:szCs w:val="28"/>
        </w:rPr>
        <w:t xml:space="preserve">Языковые контакты. Субстрат, суперстрат, адстрат. </w:t>
      </w:r>
    </w:p>
    <w:p w14:paraId="48CDAFBB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A77F6" w:rsidRPr="006B451E">
        <w:rPr>
          <w:bCs/>
          <w:sz w:val="28"/>
          <w:szCs w:val="28"/>
        </w:rPr>
        <w:t xml:space="preserve">Дивергенция и конвергенция как основные пути развития языков. </w:t>
      </w:r>
    </w:p>
    <w:p w14:paraId="15DB63A4" w14:textId="77777777" w:rsidR="002A77F6" w:rsidRPr="006B451E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2A77F6" w:rsidRPr="006B451E">
        <w:rPr>
          <w:bCs/>
          <w:sz w:val="28"/>
          <w:szCs w:val="28"/>
        </w:rPr>
        <w:t xml:space="preserve">Понятие нормы в языке. Норма, ее признаки. </w:t>
      </w:r>
    </w:p>
    <w:p w14:paraId="1C8A41BA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Языковые универсалии</w:t>
      </w:r>
    </w:p>
    <w:p w14:paraId="7F084A6B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E7FC8">
        <w:rPr>
          <w:bCs/>
          <w:sz w:val="28"/>
          <w:szCs w:val="28"/>
        </w:rPr>
        <w:t xml:space="preserve">1. </w:t>
      </w:r>
      <w:r w:rsidR="002A77F6" w:rsidRPr="00EE7FC8">
        <w:rPr>
          <w:bCs/>
          <w:sz w:val="28"/>
          <w:szCs w:val="28"/>
        </w:rPr>
        <w:t xml:space="preserve">Понятие о типе языка. </w:t>
      </w:r>
    </w:p>
    <w:p w14:paraId="7C1BE081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EE7FC8">
        <w:rPr>
          <w:bCs/>
          <w:sz w:val="28"/>
          <w:szCs w:val="28"/>
        </w:rPr>
        <w:t xml:space="preserve">Виды языковых универсалий: абсолютные и статистические; простые и импликативные; семиотические; языковые и речевые; статические и динамические; </w:t>
      </w:r>
      <w:proofErr w:type="spellStart"/>
      <w:r w:rsidR="002A77F6" w:rsidRPr="00EE7FC8">
        <w:rPr>
          <w:bCs/>
          <w:sz w:val="28"/>
          <w:szCs w:val="28"/>
        </w:rPr>
        <w:t>фонетикофонологические</w:t>
      </w:r>
      <w:proofErr w:type="spellEnd"/>
      <w:r w:rsidR="002A77F6" w:rsidRPr="00EE7FC8">
        <w:rPr>
          <w:bCs/>
          <w:sz w:val="28"/>
          <w:szCs w:val="28"/>
        </w:rPr>
        <w:t>, морфологические</w:t>
      </w:r>
      <w:r w:rsidR="00F40C73">
        <w:rPr>
          <w:bCs/>
          <w:sz w:val="28"/>
          <w:szCs w:val="28"/>
        </w:rPr>
        <w:t>, синтаксические, лексические и</w:t>
      </w:r>
      <w:r w:rsidR="00F40C73">
        <w:rPr>
          <w:bCs/>
          <w:sz w:val="28"/>
          <w:szCs w:val="28"/>
          <w:lang w:val="ba-RU"/>
        </w:rPr>
        <w:t xml:space="preserve"> </w:t>
      </w:r>
      <w:proofErr w:type="spellStart"/>
      <w:r w:rsidR="002A77F6" w:rsidRPr="00EE7FC8">
        <w:rPr>
          <w:bCs/>
          <w:sz w:val="28"/>
          <w:szCs w:val="28"/>
        </w:rPr>
        <w:t>лексикосемантические</w:t>
      </w:r>
      <w:proofErr w:type="spellEnd"/>
      <w:r w:rsidR="002A77F6" w:rsidRPr="00EE7FC8">
        <w:rPr>
          <w:bCs/>
          <w:sz w:val="28"/>
          <w:szCs w:val="28"/>
        </w:rPr>
        <w:t xml:space="preserve">; социолингвистические. </w:t>
      </w:r>
    </w:p>
    <w:p w14:paraId="5480BBF5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A77F6" w:rsidRPr="00EE7FC8">
        <w:rPr>
          <w:bCs/>
          <w:sz w:val="28"/>
          <w:szCs w:val="28"/>
        </w:rPr>
        <w:t xml:space="preserve">Лингвистические </w:t>
      </w:r>
      <w:proofErr w:type="spellStart"/>
      <w:r w:rsidR="002A77F6" w:rsidRPr="00EE7FC8">
        <w:rPr>
          <w:bCs/>
          <w:sz w:val="28"/>
          <w:szCs w:val="28"/>
        </w:rPr>
        <w:t>фреквенталии</w:t>
      </w:r>
      <w:proofErr w:type="spellEnd"/>
      <w:r w:rsidR="002A77F6" w:rsidRPr="00EE7FC8">
        <w:rPr>
          <w:bCs/>
          <w:sz w:val="28"/>
          <w:szCs w:val="28"/>
        </w:rPr>
        <w:t xml:space="preserve">. </w:t>
      </w:r>
    </w:p>
    <w:p w14:paraId="69B79306" w14:textId="57FC7B4B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A77F6" w:rsidRPr="00EE7FC8">
        <w:rPr>
          <w:bCs/>
          <w:sz w:val="28"/>
          <w:szCs w:val="28"/>
        </w:rPr>
        <w:t>Фонологические системы языков мира. Вокалические и консонантные языки.</w:t>
      </w:r>
      <w:r>
        <w:rPr>
          <w:bCs/>
          <w:sz w:val="28"/>
          <w:szCs w:val="28"/>
        </w:rPr>
        <w:t xml:space="preserve"> </w:t>
      </w:r>
      <w:r w:rsidR="002A77F6" w:rsidRPr="00EE7FC8">
        <w:rPr>
          <w:bCs/>
          <w:sz w:val="28"/>
          <w:szCs w:val="28"/>
        </w:rPr>
        <w:t xml:space="preserve">Принципы классификации звуков речи. </w:t>
      </w:r>
    </w:p>
    <w:p w14:paraId="42903209" w14:textId="77777777" w:rsid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 </w:t>
      </w:r>
      <w:r w:rsidR="002A77F6" w:rsidRPr="00EE7FC8">
        <w:rPr>
          <w:bCs/>
          <w:sz w:val="28"/>
          <w:szCs w:val="28"/>
        </w:rPr>
        <w:t xml:space="preserve">Супрасегментные характеристики языков. Тонические и атональные языки. </w:t>
      </w:r>
    </w:p>
    <w:p w14:paraId="30DC497B" w14:textId="77777777" w:rsidR="002A77F6" w:rsidRPr="00EE7FC8" w:rsidRDefault="00EE7FC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2A77F6" w:rsidRPr="00EE7FC8">
        <w:rPr>
          <w:bCs/>
          <w:sz w:val="28"/>
          <w:szCs w:val="28"/>
        </w:rPr>
        <w:t xml:space="preserve">Интонационно-ритмическое своеобразие языков. </w:t>
      </w:r>
    </w:p>
    <w:p w14:paraId="0DFBAEBB" w14:textId="77777777" w:rsid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Лексикология</w:t>
      </w:r>
    </w:p>
    <w:p w14:paraId="0B6AF482" w14:textId="77777777" w:rsid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7489B">
        <w:rPr>
          <w:bCs/>
          <w:sz w:val="28"/>
          <w:szCs w:val="28"/>
        </w:rPr>
        <w:t xml:space="preserve">1. </w:t>
      </w:r>
      <w:r w:rsidR="002A77F6" w:rsidRPr="00EE7FC8">
        <w:rPr>
          <w:bCs/>
          <w:sz w:val="28"/>
          <w:szCs w:val="28"/>
        </w:rPr>
        <w:t xml:space="preserve">Признаки, значимые для типологии лексических систем: объем словарного фонда; семантико-тематическая структура лексики; наличие и глубина стилистической дифференциации словаря; источники новых обозначений и сравнительная продуктивность разных средств пополнения словарного запаса. </w:t>
      </w:r>
    </w:p>
    <w:p w14:paraId="2132D806" w14:textId="77777777" w:rsidR="002A77F6" w:rsidRPr="00EE7FC8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EE7FC8">
        <w:rPr>
          <w:bCs/>
          <w:sz w:val="28"/>
          <w:szCs w:val="28"/>
        </w:rPr>
        <w:t xml:space="preserve">Фразеологическое моделирование и типология языков. </w:t>
      </w:r>
    </w:p>
    <w:p w14:paraId="36962BE2" w14:textId="77777777" w:rsid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Морфологические типы языков</w:t>
      </w:r>
    </w:p>
    <w:p w14:paraId="3A1E3E71" w14:textId="77777777" w:rsid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A77F6" w:rsidRPr="00EE7FC8">
        <w:rPr>
          <w:bCs/>
          <w:sz w:val="28"/>
          <w:szCs w:val="28"/>
        </w:rPr>
        <w:t xml:space="preserve">Морфологические типы языков: флективные, агглютинирующие, изолирующие, инкорпорирующие. </w:t>
      </w:r>
    </w:p>
    <w:p w14:paraId="354E3783" w14:textId="77777777" w:rsid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EE7FC8">
        <w:rPr>
          <w:bCs/>
          <w:sz w:val="28"/>
          <w:szCs w:val="28"/>
        </w:rPr>
        <w:t xml:space="preserve">Агглютинация и фузия как важнейшие типы соединения морфем. </w:t>
      </w:r>
    </w:p>
    <w:p w14:paraId="14B47ADA" w14:textId="77777777" w:rsid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A77F6" w:rsidRPr="00EE7FC8">
        <w:rPr>
          <w:bCs/>
          <w:sz w:val="28"/>
          <w:szCs w:val="28"/>
        </w:rPr>
        <w:t xml:space="preserve">Изолированность и инкорпорация морфем. </w:t>
      </w:r>
    </w:p>
    <w:p w14:paraId="6AD9C400" w14:textId="77777777" w:rsidR="002A77F6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A77F6" w:rsidRPr="00EE7FC8">
        <w:rPr>
          <w:bCs/>
          <w:sz w:val="28"/>
          <w:szCs w:val="28"/>
        </w:rPr>
        <w:t>Аналитические и синтетические языки.</w:t>
      </w:r>
    </w:p>
    <w:p w14:paraId="3F4126CA" w14:textId="77777777" w:rsidR="00F7489B" w:rsidRP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7489B">
        <w:rPr>
          <w:b/>
          <w:bCs/>
          <w:sz w:val="28"/>
          <w:szCs w:val="28"/>
        </w:rPr>
        <w:t>Синтаксис</w:t>
      </w:r>
    </w:p>
    <w:p w14:paraId="4179F7B6" w14:textId="77777777" w:rsid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A77F6" w:rsidRPr="00EE7FC8">
        <w:rPr>
          <w:bCs/>
          <w:sz w:val="28"/>
          <w:szCs w:val="28"/>
        </w:rPr>
        <w:t xml:space="preserve">Синтаксис как объект типологии. Типологические закономерности в синтаксисе. </w:t>
      </w:r>
    </w:p>
    <w:p w14:paraId="7F20E345" w14:textId="77777777" w:rsid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EE7FC8">
        <w:rPr>
          <w:bCs/>
          <w:sz w:val="28"/>
          <w:szCs w:val="28"/>
        </w:rPr>
        <w:t xml:space="preserve">Номинативный (активный), эргативный, пассивный, классный, нейтральный строй языка. </w:t>
      </w:r>
    </w:p>
    <w:p w14:paraId="2BBBCC52" w14:textId="77777777" w:rsidR="002A77F6" w:rsidRPr="00EE7FC8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A77F6" w:rsidRPr="00EE7FC8">
        <w:rPr>
          <w:bCs/>
          <w:sz w:val="28"/>
          <w:szCs w:val="28"/>
        </w:rPr>
        <w:t xml:space="preserve">Типология порядка слов в языках. </w:t>
      </w:r>
    </w:p>
    <w:p w14:paraId="5E9A422D" w14:textId="77777777" w:rsidR="00F7489B" w:rsidRPr="00F7489B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Социолингвистическая классификация языков.</w:t>
      </w:r>
      <w:r w:rsidRPr="00F7489B">
        <w:rPr>
          <w:bCs/>
          <w:sz w:val="28"/>
          <w:szCs w:val="28"/>
        </w:rPr>
        <w:t xml:space="preserve"> </w:t>
      </w:r>
    </w:p>
    <w:p w14:paraId="5EE990C3" w14:textId="0DB46602" w:rsidR="00946F95" w:rsidRDefault="00F7489B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46F95" w:rsidRPr="006B451E">
        <w:rPr>
          <w:bCs/>
          <w:sz w:val="28"/>
          <w:szCs w:val="28"/>
        </w:rPr>
        <w:t xml:space="preserve">Признаки, значимые для социолингвистической классификации языков: </w:t>
      </w:r>
      <w:r w:rsidR="00B259E3" w:rsidRPr="006B451E">
        <w:rPr>
          <w:bCs/>
          <w:sz w:val="28"/>
          <w:szCs w:val="28"/>
        </w:rPr>
        <w:t>1) коммуникативный</w:t>
      </w:r>
      <w:r w:rsidR="00946F95" w:rsidRPr="006B451E">
        <w:rPr>
          <w:bCs/>
          <w:sz w:val="28"/>
          <w:szCs w:val="28"/>
        </w:rPr>
        <w:t xml:space="preserve"> ранг языка. Языки мировые, международные, государственные (национальные), региональные,</w:t>
      </w:r>
      <w:r w:rsidR="00946F95" w:rsidRPr="006B451E">
        <w:t xml:space="preserve"> </w:t>
      </w:r>
      <w:r w:rsidR="00946F95" w:rsidRPr="006B451E">
        <w:rPr>
          <w:bCs/>
          <w:sz w:val="28"/>
          <w:szCs w:val="28"/>
        </w:rPr>
        <w:t xml:space="preserve">местные.  Здоровые, больные, исчезающие, мертвые, возрожденные языки; </w:t>
      </w:r>
      <w:r w:rsidR="00B259E3" w:rsidRPr="006B451E">
        <w:rPr>
          <w:bCs/>
          <w:sz w:val="28"/>
          <w:szCs w:val="28"/>
        </w:rPr>
        <w:t>2) наличие</w:t>
      </w:r>
      <w:r w:rsidR="00946F95" w:rsidRPr="006B451E">
        <w:rPr>
          <w:bCs/>
          <w:sz w:val="28"/>
          <w:szCs w:val="28"/>
        </w:rPr>
        <w:t xml:space="preserve"> письменности и продолжительность письменной традиции. Письменные, </w:t>
      </w:r>
      <w:r w:rsidR="00B259E3" w:rsidRPr="006B451E">
        <w:rPr>
          <w:bCs/>
          <w:sz w:val="28"/>
          <w:szCs w:val="28"/>
        </w:rPr>
        <w:t>бесписьменные, младописьменные</w:t>
      </w:r>
      <w:r w:rsidR="00946F95" w:rsidRPr="006B451E">
        <w:rPr>
          <w:bCs/>
          <w:sz w:val="28"/>
          <w:szCs w:val="28"/>
        </w:rPr>
        <w:t xml:space="preserve"> языки; </w:t>
      </w:r>
      <w:r w:rsidR="00B259E3" w:rsidRPr="006B451E">
        <w:rPr>
          <w:bCs/>
          <w:sz w:val="28"/>
          <w:szCs w:val="28"/>
        </w:rPr>
        <w:t>3) степень</w:t>
      </w:r>
      <w:r w:rsidR="00946F95" w:rsidRPr="006B451E">
        <w:rPr>
          <w:bCs/>
          <w:sz w:val="28"/>
          <w:szCs w:val="28"/>
        </w:rPr>
        <w:t xml:space="preserve"> </w:t>
      </w:r>
      <w:proofErr w:type="spellStart"/>
      <w:r w:rsidR="00946F95" w:rsidRPr="006B451E">
        <w:rPr>
          <w:bCs/>
          <w:sz w:val="28"/>
          <w:szCs w:val="28"/>
        </w:rPr>
        <w:t>стандартизованности</w:t>
      </w:r>
      <w:proofErr w:type="spellEnd"/>
      <w:r w:rsidR="00946F95" w:rsidRPr="006B451E">
        <w:rPr>
          <w:bCs/>
          <w:sz w:val="28"/>
          <w:szCs w:val="28"/>
        </w:rPr>
        <w:t xml:space="preserve"> (</w:t>
      </w:r>
      <w:proofErr w:type="spellStart"/>
      <w:r w:rsidR="00946F95" w:rsidRPr="006B451E">
        <w:rPr>
          <w:bCs/>
          <w:sz w:val="28"/>
          <w:szCs w:val="28"/>
        </w:rPr>
        <w:t>нормированности</w:t>
      </w:r>
      <w:proofErr w:type="spellEnd"/>
      <w:r w:rsidR="00946F95" w:rsidRPr="006B451E">
        <w:rPr>
          <w:bCs/>
          <w:sz w:val="28"/>
          <w:szCs w:val="28"/>
        </w:rPr>
        <w:t xml:space="preserve">) языка; наличие и характер кодификации; тип нормированного (литературного) языка, его взаимодействие с ненормируемыми формами </w:t>
      </w:r>
      <w:r w:rsidR="00B259E3" w:rsidRPr="006B451E">
        <w:rPr>
          <w:bCs/>
          <w:sz w:val="28"/>
          <w:szCs w:val="28"/>
        </w:rPr>
        <w:t>существования языка</w:t>
      </w:r>
      <w:r w:rsidR="00946F95" w:rsidRPr="006B451E">
        <w:rPr>
          <w:bCs/>
          <w:sz w:val="28"/>
          <w:szCs w:val="28"/>
        </w:rPr>
        <w:t xml:space="preserve">; </w:t>
      </w:r>
      <w:r w:rsidR="00B259E3" w:rsidRPr="006B451E">
        <w:rPr>
          <w:bCs/>
          <w:sz w:val="28"/>
          <w:szCs w:val="28"/>
        </w:rPr>
        <w:t>4) правовой</w:t>
      </w:r>
      <w:r w:rsidR="00946F95" w:rsidRPr="006B451E">
        <w:rPr>
          <w:bCs/>
          <w:sz w:val="28"/>
          <w:szCs w:val="28"/>
        </w:rPr>
        <w:t xml:space="preserve"> статус языка. Государственный, официальный, национальный язык. Дипломатические ранги языков; </w:t>
      </w:r>
      <w:r w:rsidR="00B259E3" w:rsidRPr="006B451E">
        <w:rPr>
          <w:bCs/>
          <w:sz w:val="28"/>
          <w:szCs w:val="28"/>
        </w:rPr>
        <w:t>5) конфессиональный</w:t>
      </w:r>
      <w:r w:rsidR="00946F95" w:rsidRPr="006B451E">
        <w:rPr>
          <w:bCs/>
          <w:sz w:val="28"/>
          <w:szCs w:val="28"/>
        </w:rPr>
        <w:t xml:space="preserve"> статус языка; </w:t>
      </w:r>
      <w:r w:rsidR="00B259E3" w:rsidRPr="006B451E">
        <w:rPr>
          <w:bCs/>
          <w:sz w:val="28"/>
          <w:szCs w:val="28"/>
        </w:rPr>
        <w:t>6) учебно</w:t>
      </w:r>
      <w:r w:rsidR="00946F95" w:rsidRPr="006B451E">
        <w:rPr>
          <w:bCs/>
          <w:sz w:val="28"/>
          <w:szCs w:val="28"/>
        </w:rPr>
        <w:t xml:space="preserve">-педагогический статус языка. </w:t>
      </w:r>
    </w:p>
    <w:p w14:paraId="41636F91" w14:textId="77777777" w:rsidR="00F7489B" w:rsidRDefault="00946F95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7489B">
        <w:rPr>
          <w:bCs/>
          <w:sz w:val="28"/>
          <w:szCs w:val="28"/>
        </w:rPr>
        <w:t xml:space="preserve">. </w:t>
      </w:r>
      <w:r w:rsidR="002A77F6" w:rsidRPr="00EE7FC8">
        <w:rPr>
          <w:bCs/>
          <w:sz w:val="28"/>
          <w:szCs w:val="28"/>
        </w:rPr>
        <w:t xml:space="preserve">Понятие языковой ситуации. Типология языковых ситуаций. </w:t>
      </w:r>
    </w:p>
    <w:p w14:paraId="1EBBE8A4" w14:textId="77777777" w:rsidR="00F7489B" w:rsidRDefault="00946F95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7489B">
        <w:rPr>
          <w:bCs/>
          <w:sz w:val="28"/>
          <w:szCs w:val="28"/>
        </w:rPr>
        <w:t xml:space="preserve">. </w:t>
      </w:r>
      <w:r w:rsidR="002A77F6" w:rsidRPr="00EE7FC8">
        <w:rPr>
          <w:bCs/>
          <w:sz w:val="28"/>
          <w:szCs w:val="28"/>
        </w:rPr>
        <w:t xml:space="preserve">Вспомогательные международные языки и их типы. </w:t>
      </w:r>
    </w:p>
    <w:p w14:paraId="29D8A2B0" w14:textId="77777777" w:rsidR="002A77F6" w:rsidRPr="00EE7FC8" w:rsidRDefault="00946F95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7489B">
        <w:rPr>
          <w:bCs/>
          <w:sz w:val="28"/>
          <w:szCs w:val="28"/>
        </w:rPr>
        <w:t xml:space="preserve">. </w:t>
      </w:r>
      <w:r w:rsidR="002A77F6" w:rsidRPr="00EE7FC8">
        <w:rPr>
          <w:bCs/>
          <w:sz w:val="28"/>
          <w:szCs w:val="28"/>
        </w:rPr>
        <w:t xml:space="preserve">Понятие языковой политики. Субъекты и объекты в языковой политике.  </w:t>
      </w:r>
    </w:p>
    <w:p w14:paraId="76E5FBDF" w14:textId="77777777" w:rsidR="00541FD9" w:rsidRPr="00541FD9" w:rsidRDefault="00541FD9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Когнитивистика</w:t>
      </w:r>
    </w:p>
    <w:p w14:paraId="6FFC9438" w14:textId="77777777" w:rsidR="00541FD9" w:rsidRDefault="00541FD9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A77F6" w:rsidRPr="00EE7FC8">
        <w:rPr>
          <w:bCs/>
          <w:sz w:val="28"/>
          <w:szCs w:val="28"/>
        </w:rPr>
        <w:t>Понятие когнитивистики как совокупности научных дисциплин. Содержание терминов «</w:t>
      </w:r>
      <w:proofErr w:type="spellStart"/>
      <w:r w:rsidR="002A77F6" w:rsidRPr="00EE7FC8">
        <w:rPr>
          <w:bCs/>
          <w:sz w:val="28"/>
          <w:szCs w:val="28"/>
        </w:rPr>
        <w:t>когниция</w:t>
      </w:r>
      <w:proofErr w:type="spellEnd"/>
      <w:r w:rsidR="002A77F6" w:rsidRPr="00EE7FC8">
        <w:rPr>
          <w:bCs/>
          <w:sz w:val="28"/>
          <w:szCs w:val="28"/>
        </w:rPr>
        <w:t xml:space="preserve">», «когнитивный». </w:t>
      </w:r>
    </w:p>
    <w:p w14:paraId="47CF0C13" w14:textId="77777777" w:rsidR="00541FD9" w:rsidRDefault="00541FD9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EE7FC8">
        <w:rPr>
          <w:bCs/>
          <w:sz w:val="28"/>
          <w:szCs w:val="28"/>
        </w:rPr>
        <w:t>Выделение когнитивной лингвистики в самостоятельную отрасль за рубежом (</w:t>
      </w:r>
      <w:proofErr w:type="spellStart"/>
      <w:r w:rsidR="002A77F6" w:rsidRPr="00EE7FC8">
        <w:rPr>
          <w:bCs/>
          <w:sz w:val="28"/>
          <w:szCs w:val="28"/>
        </w:rPr>
        <w:t>А.Вежбицкая</w:t>
      </w:r>
      <w:proofErr w:type="spellEnd"/>
      <w:r w:rsidR="002A77F6" w:rsidRPr="00EE7FC8">
        <w:rPr>
          <w:bCs/>
          <w:sz w:val="28"/>
          <w:szCs w:val="28"/>
        </w:rPr>
        <w:t xml:space="preserve">, </w:t>
      </w:r>
      <w:proofErr w:type="spellStart"/>
      <w:r w:rsidR="002A77F6" w:rsidRPr="00EE7FC8">
        <w:rPr>
          <w:bCs/>
          <w:sz w:val="28"/>
          <w:szCs w:val="28"/>
        </w:rPr>
        <w:t>Дж.Лакофф</w:t>
      </w:r>
      <w:proofErr w:type="spellEnd"/>
      <w:r w:rsidR="002A77F6" w:rsidRPr="00EE7FC8">
        <w:rPr>
          <w:bCs/>
          <w:sz w:val="28"/>
          <w:szCs w:val="28"/>
        </w:rPr>
        <w:t xml:space="preserve">, </w:t>
      </w:r>
      <w:proofErr w:type="spellStart"/>
      <w:r w:rsidR="002A77F6" w:rsidRPr="00EE7FC8">
        <w:rPr>
          <w:bCs/>
          <w:sz w:val="28"/>
          <w:szCs w:val="28"/>
        </w:rPr>
        <w:t>Р.Джекендофф</w:t>
      </w:r>
      <w:proofErr w:type="spellEnd"/>
      <w:r w:rsidR="002A77F6" w:rsidRPr="00EE7FC8">
        <w:rPr>
          <w:bCs/>
          <w:sz w:val="28"/>
          <w:szCs w:val="28"/>
        </w:rPr>
        <w:t xml:space="preserve">, </w:t>
      </w:r>
      <w:proofErr w:type="spellStart"/>
      <w:r w:rsidR="002A77F6" w:rsidRPr="00EE7FC8">
        <w:rPr>
          <w:bCs/>
          <w:sz w:val="28"/>
          <w:szCs w:val="28"/>
        </w:rPr>
        <w:t>Ф.Джонсон-Лэрд</w:t>
      </w:r>
      <w:proofErr w:type="spellEnd"/>
      <w:r w:rsidR="002A77F6" w:rsidRPr="00EE7FC8">
        <w:rPr>
          <w:bCs/>
          <w:sz w:val="28"/>
          <w:szCs w:val="28"/>
        </w:rPr>
        <w:t xml:space="preserve">, </w:t>
      </w:r>
      <w:proofErr w:type="spellStart"/>
      <w:r w:rsidR="002A77F6" w:rsidRPr="00EE7FC8">
        <w:rPr>
          <w:bCs/>
          <w:sz w:val="28"/>
          <w:szCs w:val="28"/>
        </w:rPr>
        <w:lastRenderedPageBreak/>
        <w:t>Ж.Фоконнье</w:t>
      </w:r>
      <w:proofErr w:type="spellEnd"/>
      <w:r w:rsidR="002A77F6" w:rsidRPr="00EE7FC8">
        <w:rPr>
          <w:bCs/>
          <w:sz w:val="28"/>
          <w:szCs w:val="28"/>
        </w:rPr>
        <w:t>) и в России (</w:t>
      </w:r>
      <w:proofErr w:type="spellStart"/>
      <w:r w:rsidR="002A77F6" w:rsidRPr="00EE7FC8">
        <w:rPr>
          <w:bCs/>
          <w:sz w:val="28"/>
          <w:szCs w:val="28"/>
        </w:rPr>
        <w:t>Ю.С.Степанов</w:t>
      </w:r>
      <w:proofErr w:type="spellEnd"/>
      <w:r w:rsidR="002A77F6" w:rsidRPr="00EE7FC8">
        <w:rPr>
          <w:bCs/>
          <w:sz w:val="28"/>
          <w:szCs w:val="28"/>
        </w:rPr>
        <w:t xml:space="preserve">, </w:t>
      </w:r>
      <w:proofErr w:type="spellStart"/>
      <w:r w:rsidR="002A77F6" w:rsidRPr="00EE7FC8">
        <w:rPr>
          <w:bCs/>
          <w:sz w:val="28"/>
          <w:szCs w:val="28"/>
        </w:rPr>
        <w:t>Ю.Д.Апресян</w:t>
      </w:r>
      <w:proofErr w:type="spellEnd"/>
      <w:r w:rsidR="002A77F6" w:rsidRPr="00EE7FC8">
        <w:rPr>
          <w:bCs/>
          <w:sz w:val="28"/>
          <w:szCs w:val="28"/>
        </w:rPr>
        <w:t xml:space="preserve">, </w:t>
      </w:r>
      <w:proofErr w:type="spellStart"/>
      <w:r w:rsidR="002A77F6" w:rsidRPr="00EE7FC8">
        <w:rPr>
          <w:bCs/>
          <w:sz w:val="28"/>
          <w:szCs w:val="28"/>
        </w:rPr>
        <w:t>Е.С.Кубрякова</w:t>
      </w:r>
      <w:proofErr w:type="spellEnd"/>
      <w:r w:rsidR="002A77F6" w:rsidRPr="00EE7FC8">
        <w:rPr>
          <w:bCs/>
          <w:sz w:val="28"/>
          <w:szCs w:val="28"/>
        </w:rPr>
        <w:t xml:space="preserve">, </w:t>
      </w:r>
      <w:proofErr w:type="spellStart"/>
      <w:r w:rsidR="002A77F6" w:rsidRPr="00EE7FC8">
        <w:rPr>
          <w:bCs/>
          <w:sz w:val="28"/>
          <w:szCs w:val="28"/>
        </w:rPr>
        <w:t>Н.Д.Арутюнова</w:t>
      </w:r>
      <w:proofErr w:type="spellEnd"/>
      <w:r w:rsidR="002A77F6" w:rsidRPr="00EE7FC8">
        <w:rPr>
          <w:bCs/>
          <w:sz w:val="28"/>
          <w:szCs w:val="28"/>
        </w:rPr>
        <w:t xml:space="preserve">, </w:t>
      </w:r>
      <w:proofErr w:type="spellStart"/>
      <w:r w:rsidR="002A77F6" w:rsidRPr="00EE7FC8">
        <w:rPr>
          <w:bCs/>
          <w:sz w:val="28"/>
          <w:szCs w:val="28"/>
        </w:rPr>
        <w:t>В.Н.Телия</w:t>
      </w:r>
      <w:proofErr w:type="spellEnd"/>
      <w:r w:rsidR="002A77F6" w:rsidRPr="00EE7FC8">
        <w:rPr>
          <w:bCs/>
          <w:sz w:val="28"/>
          <w:szCs w:val="28"/>
        </w:rPr>
        <w:t xml:space="preserve">, </w:t>
      </w:r>
      <w:proofErr w:type="spellStart"/>
      <w:r w:rsidR="002A77F6" w:rsidRPr="00EE7FC8">
        <w:rPr>
          <w:bCs/>
          <w:sz w:val="28"/>
          <w:szCs w:val="28"/>
        </w:rPr>
        <w:t>В.З.Демьянков</w:t>
      </w:r>
      <w:proofErr w:type="spellEnd"/>
      <w:r w:rsidR="002A77F6" w:rsidRPr="00EE7FC8">
        <w:rPr>
          <w:bCs/>
          <w:sz w:val="28"/>
          <w:szCs w:val="28"/>
        </w:rPr>
        <w:t xml:space="preserve"> и др.). </w:t>
      </w:r>
    </w:p>
    <w:p w14:paraId="6D0F05BF" w14:textId="69A5A837" w:rsidR="00541FD9" w:rsidRDefault="00541FD9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A77F6" w:rsidRPr="00EE7FC8">
        <w:rPr>
          <w:bCs/>
          <w:sz w:val="28"/>
          <w:szCs w:val="28"/>
        </w:rPr>
        <w:t xml:space="preserve">Концепт как центральная фигура когнитивных исследований. Понимание концепта как «кванта знания» и </w:t>
      </w:r>
      <w:r w:rsidR="00B259E3" w:rsidRPr="00EE7FC8">
        <w:rPr>
          <w:bCs/>
          <w:sz w:val="28"/>
          <w:szCs w:val="28"/>
        </w:rPr>
        <w:t xml:space="preserve">как </w:t>
      </w:r>
      <w:proofErr w:type="spellStart"/>
      <w:r w:rsidR="00B259E3" w:rsidRPr="00EE7FC8">
        <w:rPr>
          <w:bCs/>
          <w:sz w:val="28"/>
          <w:szCs w:val="28"/>
        </w:rPr>
        <w:t>лингвокультурной</w:t>
      </w:r>
      <w:proofErr w:type="spellEnd"/>
      <w:r w:rsidR="002A77F6" w:rsidRPr="00EE7FC8">
        <w:rPr>
          <w:bCs/>
          <w:sz w:val="28"/>
          <w:szCs w:val="28"/>
        </w:rPr>
        <w:t xml:space="preserve"> сущности. </w:t>
      </w:r>
    </w:p>
    <w:p w14:paraId="745C7036" w14:textId="77777777" w:rsidR="00541FD9" w:rsidRDefault="00541FD9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A77F6" w:rsidRPr="00EE7FC8">
        <w:rPr>
          <w:bCs/>
          <w:sz w:val="28"/>
          <w:szCs w:val="28"/>
        </w:rPr>
        <w:t xml:space="preserve">Языковая и концептуальная картина мира.  Метод концептуального анализа в современных исследованиях и его разновидности. </w:t>
      </w:r>
    </w:p>
    <w:p w14:paraId="1949C354" w14:textId="77777777" w:rsidR="00541FD9" w:rsidRDefault="00541FD9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2A77F6" w:rsidRPr="00EE7FC8">
        <w:rPr>
          <w:bCs/>
          <w:sz w:val="28"/>
          <w:szCs w:val="28"/>
        </w:rPr>
        <w:t xml:space="preserve">Школы и направления когнитивной лингвистики. </w:t>
      </w:r>
    </w:p>
    <w:p w14:paraId="3DD71CCC" w14:textId="77777777" w:rsidR="002A77F6" w:rsidRPr="00EE7FC8" w:rsidRDefault="00541FD9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2A77F6" w:rsidRPr="00EE7FC8">
        <w:rPr>
          <w:bCs/>
          <w:sz w:val="28"/>
          <w:szCs w:val="28"/>
        </w:rPr>
        <w:t>Лингвокультурология как наука, ее истоки, цели, задачи, терминологический аппарат.</w:t>
      </w:r>
    </w:p>
    <w:p w14:paraId="00788931" w14:textId="77777777" w:rsidR="00541FD9" w:rsidRP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FD9">
        <w:rPr>
          <w:rFonts w:ascii="Times New Roman" w:hAnsi="Times New Roman" w:cs="Times New Roman"/>
          <w:b/>
          <w:bCs/>
          <w:sz w:val="28"/>
          <w:szCs w:val="28"/>
        </w:rPr>
        <w:t>Коммуникативная лингвистика</w:t>
      </w:r>
    </w:p>
    <w:p w14:paraId="2B33D06E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>Понятие коммуникации и коммуникативной ситуации. Основные понятия и термины коммуникативной лингвистики. Виды и типы коммуникации.</w:t>
      </w:r>
    </w:p>
    <w:p w14:paraId="7DCFC534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 Речевые акты. Функции коммуникации и речевого акта.  </w:t>
      </w:r>
    </w:p>
    <w:p w14:paraId="26CD5EE8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D9">
        <w:rPr>
          <w:rFonts w:ascii="Times New Roman" w:hAnsi="Times New Roman" w:cs="Times New Roman"/>
          <w:b/>
          <w:bCs/>
          <w:sz w:val="28"/>
          <w:szCs w:val="28"/>
        </w:rPr>
        <w:t>Психолингвистика</w:t>
      </w:r>
    </w:p>
    <w:p w14:paraId="2FBEA1A8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Психолингвистика, ее цели, задачи. </w:t>
      </w:r>
    </w:p>
    <w:p w14:paraId="3F4C666C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Основные достижения отечественной и зарубежной психолингвистики. </w:t>
      </w:r>
    </w:p>
    <w:p w14:paraId="71022682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FD9">
        <w:rPr>
          <w:rFonts w:ascii="Times New Roman" w:hAnsi="Times New Roman" w:cs="Times New Roman"/>
          <w:b/>
          <w:bCs/>
          <w:sz w:val="28"/>
          <w:szCs w:val="28"/>
        </w:rPr>
        <w:t>Социолингвистика</w:t>
      </w:r>
    </w:p>
    <w:p w14:paraId="7A8C2AEE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Социолингвистика, ее цели, задачи. </w:t>
      </w:r>
    </w:p>
    <w:p w14:paraId="6E57E744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Социальная стратификация языка. </w:t>
      </w:r>
    </w:p>
    <w:p w14:paraId="3D5010D1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Языковая ситуация. Виды языковых ситуаций. </w:t>
      </w:r>
    </w:p>
    <w:p w14:paraId="43A1F82B" w14:textId="77777777" w:rsidR="002A77F6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Диглоссия и билингвизм. </w:t>
      </w:r>
    </w:p>
    <w:p w14:paraId="37BA6615" w14:textId="77777777" w:rsidR="00541FD9" w:rsidRP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FD9">
        <w:rPr>
          <w:rFonts w:ascii="Times New Roman" w:hAnsi="Times New Roman" w:cs="Times New Roman"/>
          <w:b/>
          <w:bCs/>
          <w:sz w:val="28"/>
          <w:szCs w:val="28"/>
        </w:rPr>
        <w:t>Лингвистика текста</w:t>
      </w:r>
    </w:p>
    <w:p w14:paraId="04EB1304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D9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Лингвистика текста, ее цели, задачи, предмет исследования. </w:t>
      </w:r>
    </w:p>
    <w:p w14:paraId="49453CB2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Текст как объект лингвистических исследований. Категории текста. </w:t>
      </w:r>
    </w:p>
    <w:p w14:paraId="00365402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Членение текста. Виды текстовой информации. </w:t>
      </w:r>
    </w:p>
    <w:p w14:paraId="3F416DF3" w14:textId="77777777" w:rsidR="00541FD9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Понятие интертекстуальности. Гипертекст. </w:t>
      </w:r>
    </w:p>
    <w:p w14:paraId="4C23D6F9" w14:textId="77777777" w:rsidR="002A77F6" w:rsidRPr="00EE7FC8" w:rsidRDefault="00541FD9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2A77F6" w:rsidRPr="00EE7FC8">
        <w:rPr>
          <w:rFonts w:ascii="Times New Roman" w:hAnsi="Times New Roman" w:cs="Times New Roman"/>
          <w:bCs/>
          <w:sz w:val="28"/>
          <w:szCs w:val="28"/>
        </w:rPr>
        <w:t xml:space="preserve">Понятие дискурса в современной лингвистике. Дискурсивный подход к тексту. </w:t>
      </w:r>
    </w:p>
    <w:p w14:paraId="15FAF290" w14:textId="77777777" w:rsidR="00541FD9" w:rsidRDefault="00541FD9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Корпусная лингвистика</w:t>
      </w:r>
    </w:p>
    <w:p w14:paraId="57384B90" w14:textId="77777777" w:rsidR="006F6368" w:rsidRDefault="00541FD9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41FD9">
        <w:rPr>
          <w:bCs/>
          <w:sz w:val="28"/>
          <w:szCs w:val="28"/>
        </w:rPr>
        <w:t>1.</w:t>
      </w:r>
      <w:r w:rsidR="002A77F6" w:rsidRPr="00EE7FC8">
        <w:rPr>
          <w:b/>
          <w:bCs/>
          <w:sz w:val="28"/>
          <w:szCs w:val="28"/>
        </w:rPr>
        <w:t xml:space="preserve"> </w:t>
      </w:r>
      <w:r w:rsidR="002A77F6" w:rsidRPr="00EE7FC8">
        <w:rPr>
          <w:bCs/>
          <w:sz w:val="28"/>
          <w:szCs w:val="28"/>
        </w:rPr>
        <w:t xml:space="preserve">Корпусная лингвистика, ее цели и задачи.  </w:t>
      </w:r>
    </w:p>
    <w:p w14:paraId="25B7B792" w14:textId="77777777" w:rsidR="006F6368" w:rsidRDefault="006F636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EE7FC8">
        <w:rPr>
          <w:bCs/>
          <w:sz w:val="28"/>
          <w:szCs w:val="28"/>
        </w:rPr>
        <w:t xml:space="preserve">Понятие корпуса. Способы презентации информации в корпусе. </w:t>
      </w:r>
    </w:p>
    <w:p w14:paraId="140A10DE" w14:textId="77777777" w:rsidR="006F6368" w:rsidRDefault="006F636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A77F6" w:rsidRPr="00EE7FC8">
        <w:rPr>
          <w:bCs/>
          <w:sz w:val="28"/>
          <w:szCs w:val="28"/>
        </w:rPr>
        <w:t xml:space="preserve">Достижения отечественной и зарубежной корпусной лингвистики. </w:t>
      </w:r>
    </w:p>
    <w:p w14:paraId="6135CA4C" w14:textId="77777777" w:rsidR="006F6368" w:rsidRPr="006F6368" w:rsidRDefault="006F636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Компьютерная лингвистика</w:t>
      </w:r>
    </w:p>
    <w:p w14:paraId="679EA18B" w14:textId="77777777" w:rsidR="006F6368" w:rsidRDefault="006F636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A77F6" w:rsidRPr="00EE7FC8">
        <w:rPr>
          <w:bCs/>
          <w:sz w:val="28"/>
          <w:szCs w:val="28"/>
        </w:rPr>
        <w:t xml:space="preserve">Компьютерная лингвистика, ее цели и задачи. </w:t>
      </w:r>
    </w:p>
    <w:p w14:paraId="4BA84CD4" w14:textId="77777777" w:rsidR="002A77F6" w:rsidRPr="00EE7FC8" w:rsidRDefault="006F6368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A77F6" w:rsidRPr="00EE7FC8">
        <w:rPr>
          <w:bCs/>
          <w:sz w:val="28"/>
          <w:szCs w:val="28"/>
        </w:rPr>
        <w:t>Основные направления компьютерной лингвистики: машинный перевод, компьютерная лексикография, дистанционное обучение, моделирование общения</w:t>
      </w:r>
    </w:p>
    <w:p w14:paraId="12983A1C" w14:textId="77777777" w:rsidR="006F6368" w:rsidRPr="006F6368" w:rsidRDefault="006F6368" w:rsidP="00914B48">
      <w:pPr>
        <w:pStyle w:val="a5"/>
        <w:suppressAutoHyphens/>
        <w:spacing w:after="0"/>
        <w:ind w:firstLine="709"/>
        <w:rPr>
          <w:b/>
          <w:color w:val="000000"/>
          <w:sz w:val="28"/>
          <w:szCs w:val="28"/>
        </w:rPr>
      </w:pPr>
      <w:r w:rsidRPr="006F6368">
        <w:rPr>
          <w:b/>
          <w:color w:val="000000"/>
          <w:sz w:val="28"/>
          <w:szCs w:val="28"/>
        </w:rPr>
        <w:t>Теория ли</w:t>
      </w:r>
      <w:r>
        <w:rPr>
          <w:b/>
          <w:color w:val="000000"/>
          <w:sz w:val="28"/>
          <w:szCs w:val="28"/>
        </w:rPr>
        <w:t>тературного рода. Теория жанров</w:t>
      </w:r>
    </w:p>
    <w:p w14:paraId="74F9F685" w14:textId="77777777" w:rsidR="006F6368" w:rsidRDefault="006F6368" w:rsidP="00914B48">
      <w:pPr>
        <w:pStyle w:val="a5"/>
        <w:suppressAutoHyphens/>
        <w:spacing w:after="0"/>
        <w:ind w:firstLine="709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A77F6" w:rsidRPr="00EE7FC8">
        <w:rPr>
          <w:color w:val="000000"/>
          <w:sz w:val="28"/>
          <w:szCs w:val="28"/>
        </w:rPr>
        <w:t xml:space="preserve">Теория литературного рода. </w:t>
      </w:r>
      <w:r w:rsidR="002A77F6" w:rsidRPr="00EE7FC8">
        <w:rPr>
          <w:bCs/>
          <w:color w:val="000000"/>
          <w:sz w:val="28"/>
          <w:szCs w:val="28"/>
        </w:rPr>
        <w:t xml:space="preserve">Литературный род. </w:t>
      </w:r>
    </w:p>
    <w:p w14:paraId="34734EEB" w14:textId="77777777" w:rsidR="006F6368" w:rsidRDefault="006F6368" w:rsidP="00914B48">
      <w:pPr>
        <w:pStyle w:val="a5"/>
        <w:suppressAutoHyphens/>
        <w:spacing w:after="0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2A77F6" w:rsidRPr="00EE7FC8">
        <w:rPr>
          <w:bCs/>
          <w:color w:val="000000"/>
          <w:sz w:val="28"/>
          <w:szCs w:val="28"/>
        </w:rPr>
        <w:t xml:space="preserve">Классификации родов литературы. Развитие литературных родов. </w:t>
      </w:r>
    </w:p>
    <w:p w14:paraId="46A757ED" w14:textId="77777777" w:rsidR="006F6368" w:rsidRDefault="006F6368" w:rsidP="00914B48">
      <w:pPr>
        <w:pStyle w:val="a5"/>
        <w:suppressAutoHyphens/>
        <w:spacing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2A77F6" w:rsidRPr="00EE7FC8">
        <w:rPr>
          <w:color w:val="000000"/>
          <w:sz w:val="28"/>
          <w:szCs w:val="28"/>
        </w:rPr>
        <w:t xml:space="preserve">Теория жанров. </w:t>
      </w:r>
    </w:p>
    <w:p w14:paraId="1CE4EEAD" w14:textId="77777777" w:rsidR="006F6368" w:rsidRDefault="006F6368" w:rsidP="00914B48">
      <w:pPr>
        <w:pStyle w:val="a5"/>
        <w:suppressAutoHyphens/>
        <w:spacing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2A77F6" w:rsidRPr="00EE7FC8">
        <w:rPr>
          <w:bCs/>
          <w:color w:val="000000"/>
          <w:sz w:val="28"/>
          <w:szCs w:val="28"/>
        </w:rPr>
        <w:t xml:space="preserve">Категории литературного рода. </w:t>
      </w:r>
      <w:r w:rsidR="002A77F6" w:rsidRPr="00EE7FC8">
        <w:rPr>
          <w:color w:val="000000"/>
          <w:sz w:val="28"/>
          <w:szCs w:val="28"/>
        </w:rPr>
        <w:t xml:space="preserve">Эпос и его жанры. </w:t>
      </w:r>
    </w:p>
    <w:p w14:paraId="15A51294" w14:textId="77777777" w:rsidR="006F6368" w:rsidRDefault="006F6368" w:rsidP="00914B48">
      <w:pPr>
        <w:pStyle w:val="a5"/>
        <w:suppressAutoHyphens/>
        <w:spacing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2A77F6" w:rsidRPr="00EE7FC8">
        <w:rPr>
          <w:color w:val="000000"/>
          <w:sz w:val="28"/>
          <w:szCs w:val="28"/>
        </w:rPr>
        <w:t xml:space="preserve">Лирика и ее жанры. </w:t>
      </w:r>
    </w:p>
    <w:p w14:paraId="78C6864A" w14:textId="77777777" w:rsidR="006F6368" w:rsidRDefault="006F6368" w:rsidP="00914B48">
      <w:pPr>
        <w:pStyle w:val="a5"/>
        <w:suppressAutoHyphens/>
        <w:spacing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</w:t>
      </w:r>
      <w:r w:rsidR="002A77F6" w:rsidRPr="00EE7FC8">
        <w:rPr>
          <w:color w:val="000000"/>
          <w:sz w:val="28"/>
          <w:szCs w:val="28"/>
        </w:rPr>
        <w:t xml:space="preserve">Драма и ее жанры. </w:t>
      </w:r>
    </w:p>
    <w:p w14:paraId="731AAC81" w14:textId="77777777" w:rsidR="002A77F6" w:rsidRPr="00EE7FC8" w:rsidRDefault="006F6368" w:rsidP="00914B48">
      <w:pPr>
        <w:pStyle w:val="a5"/>
        <w:suppressAutoHyphens/>
        <w:spacing w:after="0"/>
        <w:ind w:firstLine="709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2A77F6" w:rsidRPr="00EE7FC8">
        <w:rPr>
          <w:color w:val="000000"/>
          <w:sz w:val="28"/>
          <w:szCs w:val="28"/>
        </w:rPr>
        <w:t>Смешанные родовые формы литературы.</w:t>
      </w:r>
    </w:p>
    <w:p w14:paraId="6158D928" w14:textId="77777777" w:rsidR="006F6368" w:rsidRDefault="006F6368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Литературный процесс</w:t>
      </w:r>
    </w:p>
    <w:p w14:paraId="288FBCF5" w14:textId="77777777" w:rsidR="006F6368" w:rsidRDefault="006F6368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2A77F6" w:rsidRPr="00EE7FC8">
        <w:rPr>
          <w:rFonts w:ascii="Times New Roman" w:hAnsi="Times New Roman"/>
          <w:sz w:val="28"/>
          <w:szCs w:val="28"/>
          <w:shd w:val="clear" w:color="auto" w:fill="FFFFFF"/>
        </w:rPr>
        <w:t>Жизнь и развитие литературы определённой страны или эпохи во всей совокупности её явлений и фактов или многовековое развитие литературы в её всемирных масштабах.</w:t>
      </w:r>
      <w:r w:rsidR="002A77F6" w:rsidRPr="00EE7FC8">
        <w:rPr>
          <w:rFonts w:ascii="Times New Roman" w:hAnsi="Times New Roman"/>
          <w:sz w:val="28"/>
          <w:szCs w:val="28"/>
        </w:rPr>
        <w:t xml:space="preserve"> </w:t>
      </w:r>
    </w:p>
    <w:p w14:paraId="2D50CC49" w14:textId="77777777" w:rsidR="00946F95" w:rsidRDefault="006F6368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3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</w:rPr>
        <w:t xml:space="preserve">. </w:t>
      </w:r>
      <w:hyperlink r:id="rId6" w:anchor=".D0.97.D0.B0.D0.BA.D0.BE.D0.BD.D0.BE.D0.BC.D0.B5.D1.80.D0.BD.D0.BE.D1.81.D1.82.D1.8C_.D0.BB.D0.B8.D1.82.D0.B5.D1.80.D0.B0.D1.82.D1.83.D1.80.D0.BD.D0.BE.D0.B3.D0.BE_.D0.BF.D1.80.D0.BE.D1.86.D0.B5.D1.81.D1.81.D0.B0" w:history="1">
        <w:r w:rsidR="002A77F6" w:rsidRPr="00EE7FC8">
          <w:rPr>
            <w:rStyle w:val="toctext"/>
            <w:rFonts w:ascii="Times New Roman" w:eastAsia="SimSun" w:hAnsi="Times New Roman"/>
            <w:sz w:val="28"/>
            <w:szCs w:val="28"/>
          </w:rPr>
          <w:t>Закономерност</w:t>
        </w:r>
        <w:r>
          <w:rPr>
            <w:rStyle w:val="toctext"/>
            <w:rFonts w:ascii="Times New Roman" w:eastAsia="SimSun" w:hAnsi="Times New Roman"/>
            <w:sz w:val="28"/>
            <w:szCs w:val="28"/>
          </w:rPr>
          <w:t>и</w:t>
        </w:r>
        <w:r w:rsidR="002A77F6" w:rsidRPr="00EE7FC8">
          <w:rPr>
            <w:rStyle w:val="toctext"/>
            <w:rFonts w:ascii="Times New Roman" w:eastAsia="SimSun" w:hAnsi="Times New Roman"/>
            <w:sz w:val="28"/>
            <w:szCs w:val="28"/>
          </w:rPr>
          <w:t xml:space="preserve"> литературного процесса</w:t>
        </w:r>
      </w:hyperlink>
      <w:r w:rsidR="002A77F6" w:rsidRPr="00EE7FC8">
        <w:rPr>
          <w:rFonts w:ascii="Times New Roman" w:hAnsi="Times New Roman"/>
          <w:sz w:val="28"/>
          <w:szCs w:val="28"/>
        </w:rPr>
        <w:t xml:space="preserve">. </w:t>
      </w:r>
      <w:hyperlink r:id="rId7" w:anchor=".D0.A1.D1.82.D0.B0.D0.B4.D0.B8.D0.B8_.D0.BB.D0.B8.D1.82.D0.B5.D1.80.D0.B0.D1.82.D1.83.D1.80.D0.BD.D0.BE.D0.B3.D0.BE_.D0.BF.D1.80.D0.BE.D1.86.D0.B5.D1.81.D1.81.D0.B0" w:history="1">
        <w:r w:rsidR="002A77F6" w:rsidRPr="00EE7FC8">
          <w:rPr>
            <w:rStyle w:val="toctext"/>
            <w:rFonts w:ascii="Times New Roman" w:eastAsia="SimSun" w:hAnsi="Times New Roman"/>
            <w:sz w:val="28"/>
            <w:szCs w:val="28"/>
          </w:rPr>
          <w:t>Стадии литературного процесса</w:t>
        </w:r>
      </w:hyperlink>
      <w:r w:rsidR="002A77F6" w:rsidRPr="00EE7FC8">
        <w:rPr>
          <w:rFonts w:ascii="Times New Roman" w:hAnsi="Times New Roman"/>
          <w:sz w:val="28"/>
          <w:szCs w:val="28"/>
        </w:rPr>
        <w:t>.</w:t>
      </w:r>
    </w:p>
    <w:p w14:paraId="0FB9D8BA" w14:textId="77777777" w:rsidR="002A77F6" w:rsidRDefault="00946F95" w:rsidP="00914B48">
      <w:pPr>
        <w:pStyle w:val="1"/>
        <w:suppressAutoHyphens/>
        <w:spacing w:after="0" w:line="240" w:lineRule="auto"/>
        <w:ind w:left="0" w:firstLine="709"/>
        <w:jc w:val="both"/>
        <w:rPr>
          <w:rStyle w:val="toctext"/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hyperlink r:id="rId8" w:anchor=".D0.9A.D0.BE.D0.BC.D0.BF.D0.BE.D0.BD.D0.B5.D0.BD.D1.82.D1.8B_.D0.BC.D0.BE.D0.B4.D0.B5.D0.BB.D0.B8_.D0.BB.D0.B8.D1.82.D0.B5.D1.80.D0.B0.D1.82.D1.83.D1.80.D0.BD.D0.BE.D0.B3.D0.BE_.D0.BF.D1.80.D0.BE.D1.86.D0.B5.D1.81.D1.81.D0.B0" w:history="1">
        <w:r w:rsidR="002A77F6" w:rsidRPr="00EE7FC8">
          <w:rPr>
            <w:rStyle w:val="tocnumber"/>
            <w:rFonts w:ascii="Times New Roman" w:hAnsi="Times New Roman"/>
            <w:sz w:val="28"/>
            <w:szCs w:val="28"/>
          </w:rPr>
          <w:t xml:space="preserve"> </w:t>
        </w:r>
        <w:r w:rsidR="002A77F6" w:rsidRPr="00EE7FC8">
          <w:rPr>
            <w:rStyle w:val="toctext"/>
            <w:rFonts w:ascii="Times New Roman" w:eastAsia="SimSun" w:hAnsi="Times New Roman"/>
            <w:sz w:val="28"/>
            <w:szCs w:val="28"/>
          </w:rPr>
          <w:t>Компоненты модели литературного процесса</w:t>
        </w:r>
      </w:hyperlink>
      <w:r w:rsidR="006F6368">
        <w:rPr>
          <w:rStyle w:val="toctext"/>
          <w:rFonts w:ascii="Times New Roman" w:eastAsia="SimSun" w:hAnsi="Times New Roman"/>
          <w:sz w:val="28"/>
          <w:szCs w:val="28"/>
        </w:rPr>
        <w:t>.</w:t>
      </w:r>
    </w:p>
    <w:p w14:paraId="67BC00A1" w14:textId="77777777" w:rsidR="008B753C" w:rsidRPr="008B753C" w:rsidRDefault="008B753C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B753C">
        <w:rPr>
          <w:rStyle w:val="toctext"/>
          <w:rFonts w:ascii="Times New Roman" w:eastAsia="SimSun" w:hAnsi="Times New Roman"/>
          <w:b/>
          <w:sz w:val="28"/>
          <w:szCs w:val="28"/>
        </w:rPr>
        <w:t>Сравнительное литературоведение (компаративистика)</w:t>
      </w:r>
    </w:p>
    <w:p w14:paraId="32710F02" w14:textId="77777777" w:rsidR="008B753C" w:rsidRDefault="008B753C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A77F6" w:rsidRPr="00EE7FC8">
        <w:rPr>
          <w:rFonts w:ascii="Times New Roman" w:hAnsi="Times New Roman"/>
          <w:sz w:val="28"/>
          <w:szCs w:val="28"/>
        </w:rPr>
        <w:t xml:space="preserve">Выявление общих элементов в различных национальных литературах на протяжении длительного промежутка времени. </w:t>
      </w:r>
    </w:p>
    <w:p w14:paraId="3659967F" w14:textId="77777777" w:rsidR="008B753C" w:rsidRDefault="008B753C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A77F6" w:rsidRPr="00EE7FC8">
        <w:rPr>
          <w:rFonts w:ascii="Times New Roman" w:hAnsi="Times New Roman"/>
          <w:sz w:val="28"/>
          <w:szCs w:val="28"/>
        </w:rPr>
        <w:t xml:space="preserve">Поиск универсальных мотивов во всех анализируемых литературах и анализ их исторических модификаций. </w:t>
      </w:r>
    </w:p>
    <w:p w14:paraId="25EF46A7" w14:textId="77777777" w:rsidR="008B753C" w:rsidRDefault="008B753C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A77F6" w:rsidRPr="00EE7FC8">
        <w:rPr>
          <w:rFonts w:ascii="Times New Roman" w:hAnsi="Times New Roman"/>
          <w:sz w:val="28"/>
          <w:szCs w:val="28"/>
        </w:rPr>
        <w:t xml:space="preserve">Выявление природы разнородных объектов при помощи сопоставления по определенным параметрам. </w:t>
      </w:r>
    </w:p>
    <w:p w14:paraId="67763734" w14:textId="77777777" w:rsidR="002A77F6" w:rsidRPr="00EE7FC8" w:rsidRDefault="008B753C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A77F6" w:rsidRPr="00EE7FC8">
        <w:rPr>
          <w:rFonts w:ascii="Times New Roman" w:hAnsi="Times New Roman"/>
          <w:sz w:val="28"/>
          <w:szCs w:val="28"/>
        </w:rPr>
        <w:t xml:space="preserve">Основополагающие концепции отечественных и зарубежных компаративистов (А.Н. Веселовский, В.М. </w:t>
      </w:r>
      <w:proofErr w:type="spellStart"/>
      <w:r w:rsidR="002A77F6" w:rsidRPr="00EE7FC8">
        <w:rPr>
          <w:rFonts w:ascii="Times New Roman" w:hAnsi="Times New Roman"/>
          <w:sz w:val="28"/>
          <w:szCs w:val="28"/>
        </w:rPr>
        <w:t>Жирмунский</w:t>
      </w:r>
      <w:proofErr w:type="spellEnd"/>
      <w:r w:rsidR="002A77F6" w:rsidRPr="00EE7FC8">
        <w:rPr>
          <w:rFonts w:ascii="Times New Roman" w:hAnsi="Times New Roman"/>
          <w:sz w:val="28"/>
          <w:szCs w:val="28"/>
        </w:rPr>
        <w:t xml:space="preserve">, Н.И. Конрад, Д. </w:t>
      </w:r>
      <w:proofErr w:type="spellStart"/>
      <w:r w:rsidR="002A77F6" w:rsidRPr="00EE7FC8">
        <w:rPr>
          <w:rFonts w:ascii="Times New Roman" w:hAnsi="Times New Roman"/>
          <w:sz w:val="28"/>
          <w:szCs w:val="28"/>
        </w:rPr>
        <w:t>Дюришин</w:t>
      </w:r>
      <w:proofErr w:type="spellEnd"/>
      <w:r w:rsidR="002A77F6" w:rsidRPr="00EE7FC8">
        <w:rPr>
          <w:rFonts w:ascii="Times New Roman" w:hAnsi="Times New Roman"/>
          <w:sz w:val="28"/>
          <w:szCs w:val="28"/>
        </w:rPr>
        <w:t>).</w:t>
      </w:r>
    </w:p>
    <w:p w14:paraId="3D30AB1F" w14:textId="77777777" w:rsidR="008B753C" w:rsidRDefault="008B753C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649"/>
      <w:r>
        <w:rPr>
          <w:rFonts w:ascii="Times New Roman" w:hAnsi="Times New Roman" w:cs="Times New Roman"/>
          <w:b/>
          <w:sz w:val="28"/>
          <w:szCs w:val="28"/>
        </w:rPr>
        <w:t>Литературные традиции</w:t>
      </w:r>
    </w:p>
    <w:p w14:paraId="0F2186F4" w14:textId="77777777" w:rsidR="008B753C" w:rsidRDefault="008B753C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2A77F6" w:rsidRPr="00EE7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Передача художественного опыта от одного поколения художников к другому. </w:t>
      </w:r>
    </w:p>
    <w:p w14:paraId="1442E515" w14:textId="77777777" w:rsidR="008B753C" w:rsidRDefault="008B753C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2A77F6" w:rsidRPr="00EE7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Абсолютизация традиционализма, ориентация на канон. </w:t>
      </w:r>
    </w:p>
    <w:p w14:paraId="655B1112" w14:textId="77777777" w:rsidR="008B753C" w:rsidRDefault="008B753C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2A77F6" w:rsidRPr="00EE7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Традиционные темы, мотивы, образы, жанровые, композиционные особенности. </w:t>
      </w:r>
    </w:p>
    <w:p w14:paraId="71AAD373" w14:textId="77777777" w:rsidR="008B753C" w:rsidRDefault="008B753C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2A77F6" w:rsidRPr="00EE7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Новые темы, жанровые формы, типы, средства отображения художественной действительности. </w:t>
      </w:r>
    </w:p>
    <w:p w14:paraId="417EE2E8" w14:textId="77777777" w:rsidR="008B753C" w:rsidRDefault="008B753C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2A77F6" w:rsidRPr="00EE7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Мировой и национальный опыт устного и письменного творчества. </w:t>
      </w:r>
      <w:bookmarkEnd w:id="1"/>
    </w:p>
    <w:p w14:paraId="3BD3A923" w14:textId="77777777" w:rsidR="008B753C" w:rsidRDefault="008B753C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2A77F6" w:rsidRPr="00EE7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Сложная взаимосвязь традиции и новаторства. </w:t>
      </w:r>
    </w:p>
    <w:p w14:paraId="420C68CD" w14:textId="77777777" w:rsidR="002A77F6" w:rsidRPr="00EE7FC8" w:rsidRDefault="008B753C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="002A77F6" w:rsidRPr="00EE7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Полифункциональные жанры (интеллектуальная драма, лирическая проза, философская лирика). </w:t>
      </w:r>
    </w:p>
    <w:p w14:paraId="711D4614" w14:textId="77777777" w:rsidR="00806D3A" w:rsidRPr="00A26D81" w:rsidRDefault="00806D3A" w:rsidP="00914B48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B2CDD" w14:textId="77777777" w:rsidR="00B66621" w:rsidRDefault="00B66621" w:rsidP="00914B48">
      <w:pPr>
        <w:suppressAutoHyphens/>
        <w:spacing w:after="20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14:paraId="0B1663A8" w14:textId="1C867249" w:rsidR="00806D3A" w:rsidRPr="00A26D81" w:rsidRDefault="00806D3A" w:rsidP="00914B48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2F550C07" w14:textId="77777777" w:rsidR="00B66621" w:rsidRDefault="00B66621" w:rsidP="00914B48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4F9D734" w14:textId="355EFAA3" w:rsidR="00806D3A" w:rsidRDefault="00486E02" w:rsidP="00914B48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Билет №1</w:t>
      </w:r>
    </w:p>
    <w:p w14:paraId="17C21C34" w14:textId="77777777" w:rsidR="00914B48" w:rsidRDefault="00914B48" w:rsidP="00914B48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FC1E86B" w14:textId="77777777" w:rsidR="00486E02" w:rsidRDefault="00486E02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6B451E">
        <w:rPr>
          <w:bCs/>
          <w:sz w:val="28"/>
          <w:szCs w:val="28"/>
        </w:rPr>
        <w:t>Понятие знака. Знак как объект семиотических исследований (</w:t>
      </w:r>
      <w:proofErr w:type="spellStart"/>
      <w:r w:rsidRPr="006B451E">
        <w:rPr>
          <w:bCs/>
          <w:sz w:val="28"/>
          <w:szCs w:val="28"/>
        </w:rPr>
        <w:t>Ч.Пирс</w:t>
      </w:r>
      <w:proofErr w:type="spellEnd"/>
      <w:r w:rsidRPr="006B451E">
        <w:rPr>
          <w:bCs/>
          <w:sz w:val="28"/>
          <w:szCs w:val="28"/>
        </w:rPr>
        <w:t xml:space="preserve">, </w:t>
      </w:r>
      <w:proofErr w:type="spellStart"/>
      <w:r w:rsidRPr="006B451E">
        <w:rPr>
          <w:bCs/>
          <w:sz w:val="28"/>
          <w:szCs w:val="28"/>
        </w:rPr>
        <w:t>Ч.Моррис</w:t>
      </w:r>
      <w:proofErr w:type="spellEnd"/>
      <w:r w:rsidRPr="006B451E">
        <w:rPr>
          <w:bCs/>
          <w:sz w:val="28"/>
          <w:szCs w:val="28"/>
        </w:rPr>
        <w:t xml:space="preserve">, </w:t>
      </w:r>
      <w:proofErr w:type="spellStart"/>
      <w:r w:rsidRPr="006B451E">
        <w:rPr>
          <w:bCs/>
          <w:sz w:val="28"/>
          <w:szCs w:val="28"/>
        </w:rPr>
        <w:t>Р.Карнап</w:t>
      </w:r>
      <w:proofErr w:type="spellEnd"/>
      <w:r w:rsidRPr="006B451E">
        <w:rPr>
          <w:bCs/>
          <w:sz w:val="28"/>
          <w:szCs w:val="28"/>
        </w:rPr>
        <w:t xml:space="preserve"> и др.). Свойства знака. Особенности языкового знака: материальность формы, идеальность содержания, условный характер связи между формой и содержанием, функционирование в рамках определенной системы. </w:t>
      </w:r>
    </w:p>
    <w:p w14:paraId="3CFE1488" w14:textId="77777777" w:rsidR="00486E02" w:rsidRDefault="00486E02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EE7FC8">
        <w:rPr>
          <w:rFonts w:ascii="Times New Roman" w:hAnsi="Times New Roman"/>
          <w:sz w:val="28"/>
          <w:szCs w:val="28"/>
          <w:shd w:val="clear" w:color="auto" w:fill="FFFFFF"/>
        </w:rPr>
        <w:t>Жизнь и развитие литературы определённой страны или эпохи во всей совокупности её явлений и фактов или многовековое развитие литературы в её всемирных масштабах.</w:t>
      </w:r>
      <w:r w:rsidRPr="00EE7FC8">
        <w:rPr>
          <w:rFonts w:ascii="Times New Roman" w:hAnsi="Times New Roman"/>
          <w:sz w:val="28"/>
          <w:szCs w:val="28"/>
        </w:rPr>
        <w:t xml:space="preserve"> </w:t>
      </w:r>
    </w:p>
    <w:p w14:paraId="7A668011" w14:textId="77777777" w:rsidR="00486E02" w:rsidRDefault="00486E02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94C0423" w14:textId="0CC0BA54" w:rsidR="00486E02" w:rsidRDefault="00486E02" w:rsidP="00914B48">
      <w:pPr>
        <w:pStyle w:val="1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86E02">
        <w:rPr>
          <w:rFonts w:ascii="Times New Roman" w:hAnsi="Times New Roman"/>
          <w:b/>
          <w:sz w:val="28"/>
          <w:szCs w:val="28"/>
        </w:rPr>
        <w:t>БИЛЕТ №2</w:t>
      </w:r>
    </w:p>
    <w:p w14:paraId="58B8EE46" w14:textId="77777777" w:rsidR="00914B48" w:rsidRPr="00486E02" w:rsidRDefault="00914B48" w:rsidP="00914B48">
      <w:pPr>
        <w:pStyle w:val="1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4478537" w14:textId="77777777" w:rsidR="00486E02" w:rsidRPr="006B451E" w:rsidRDefault="00486E02" w:rsidP="00914B48">
      <w:pPr>
        <w:pStyle w:val="a4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B451E">
        <w:rPr>
          <w:bCs/>
          <w:sz w:val="28"/>
          <w:szCs w:val="28"/>
        </w:rPr>
        <w:t>Языковые единицы. Парадигматические и синтагматические отношения языковых единиц.</w:t>
      </w:r>
    </w:p>
    <w:p w14:paraId="46CE41EE" w14:textId="77777777" w:rsidR="00486E02" w:rsidRDefault="00486E02" w:rsidP="00914B48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E7FC8">
        <w:rPr>
          <w:rFonts w:ascii="Times New Roman" w:hAnsi="Times New Roman"/>
          <w:sz w:val="28"/>
          <w:szCs w:val="28"/>
        </w:rPr>
        <w:t xml:space="preserve">Выявление общих элементов в различных национальных литературах на протяжении длительного промежутка времени. </w:t>
      </w:r>
    </w:p>
    <w:p w14:paraId="47D3D055" w14:textId="77777777" w:rsidR="00806D3A" w:rsidRDefault="00806D3A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109FB" w14:textId="3693AE01" w:rsidR="00650086" w:rsidRDefault="00650086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7367B" w14:textId="10420219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744C2" w14:textId="61F5B1D9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4B6D6" w14:textId="14D703E4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CF4A2" w14:textId="4701A42C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4041A" w14:textId="261E244D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3630E" w14:textId="18DBFC0F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19B8C" w14:textId="1D992A5F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B3031" w14:textId="1A748BB0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FA825" w14:textId="4D8258AD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0B865" w14:textId="76FEC278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7763F" w14:textId="50002414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50143" w14:textId="13BE33B2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1EAAA" w14:textId="4A243BAC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20D00" w14:textId="2E89AFD6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B81E0" w14:textId="6722661C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42434" w14:textId="72DDA52C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6715C" w14:textId="4407B14F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A0A33" w14:textId="45D632F3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D67D3" w14:textId="4999D164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2BAA0" w14:textId="5CBE6909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0611A" w14:textId="4829EC53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C09BE" w14:textId="77777777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3699D" w14:textId="45078127" w:rsidR="00914B48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29C32" w14:textId="77777777" w:rsidR="00914B48" w:rsidRPr="00650086" w:rsidRDefault="00914B48" w:rsidP="00914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07A8A" w14:textId="77777777" w:rsidR="00650086" w:rsidRPr="00650086" w:rsidRDefault="00650086" w:rsidP="00914B4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00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14:paraId="76C051D6" w14:textId="77777777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A9F04D" w14:textId="77777777" w:rsidR="00650086" w:rsidRPr="00650086" w:rsidRDefault="00650086" w:rsidP="00914B48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086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650086">
        <w:rPr>
          <w:rFonts w:ascii="Times New Roman" w:hAnsi="Times New Roman" w:cs="Times New Roman"/>
          <w:b/>
          <w:bCs/>
          <w:sz w:val="28"/>
          <w:szCs w:val="28"/>
        </w:rPr>
        <w:tab/>
        <w:t>основная литература</w:t>
      </w:r>
    </w:p>
    <w:p w14:paraId="477490AA" w14:textId="745B4480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86">
        <w:rPr>
          <w:rFonts w:ascii="Times New Roman" w:hAnsi="Times New Roman" w:cs="Times New Roman"/>
          <w:sz w:val="28"/>
          <w:szCs w:val="28"/>
        </w:rPr>
        <w:t>1. Амирова Т.А., Ольховников Б.А., Рождественский Ю.В.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086">
        <w:rPr>
          <w:rFonts w:ascii="Times New Roman" w:hAnsi="Times New Roman" w:cs="Times New Roman"/>
          <w:sz w:val="28"/>
          <w:szCs w:val="28"/>
        </w:rPr>
        <w:t xml:space="preserve">языкознания: учебное пособие. – М.: Академия, 2003. </w:t>
      </w:r>
    </w:p>
    <w:p w14:paraId="5DDEA9AA" w14:textId="5FF54CCF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86">
        <w:rPr>
          <w:rFonts w:ascii="Times New Roman" w:hAnsi="Times New Roman" w:cs="Times New Roman"/>
          <w:sz w:val="28"/>
          <w:szCs w:val="28"/>
        </w:rPr>
        <w:t xml:space="preserve">2. Маслова В.А. Когнитивная лингвистика: учеб. пособие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0086">
        <w:rPr>
          <w:rFonts w:ascii="Times New Roman" w:hAnsi="Times New Roman" w:cs="Times New Roman"/>
          <w:sz w:val="28"/>
          <w:szCs w:val="28"/>
        </w:rPr>
        <w:t xml:space="preserve"> 2-е изд. – Мн.: 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>, 2005.</w:t>
      </w:r>
    </w:p>
    <w:p w14:paraId="421FCBC7" w14:textId="78F7A438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86">
        <w:rPr>
          <w:rFonts w:ascii="Times New Roman" w:hAnsi="Times New Roman" w:cs="Times New Roman"/>
          <w:sz w:val="28"/>
          <w:szCs w:val="28"/>
        </w:rPr>
        <w:t xml:space="preserve">3. </w:t>
      </w:r>
      <w:r w:rsidRPr="00650086">
        <w:rPr>
          <w:rFonts w:ascii="Times New Roman" w:hAnsi="Times New Roman" w:cs="Times New Roman"/>
          <w:sz w:val="28"/>
          <w:szCs w:val="28"/>
          <w:lang w:eastAsia="ru-RU"/>
        </w:rPr>
        <w:t xml:space="preserve">Методологические основы современного башкирского языкознания методические указания для студентов по направлению подготовки «Магистр» / Башкирский государственный университет; сост. З.Ф. </w:t>
      </w:r>
      <w:proofErr w:type="spellStart"/>
      <w:r w:rsidRPr="00650086">
        <w:rPr>
          <w:rFonts w:ascii="Times New Roman" w:hAnsi="Times New Roman" w:cs="Times New Roman"/>
          <w:sz w:val="28"/>
          <w:szCs w:val="28"/>
          <w:lang w:eastAsia="ru-RU"/>
        </w:rPr>
        <w:t>Шайхисламова</w:t>
      </w:r>
      <w:proofErr w:type="spellEnd"/>
      <w:r w:rsidRPr="00650086">
        <w:rPr>
          <w:rFonts w:ascii="Times New Roman" w:hAnsi="Times New Roman" w:cs="Times New Roman"/>
          <w:sz w:val="28"/>
          <w:szCs w:val="28"/>
          <w:lang w:eastAsia="ru-RU"/>
        </w:rPr>
        <w:t>.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0086">
        <w:rPr>
          <w:rFonts w:ascii="Times New Roman" w:hAnsi="Times New Roman" w:cs="Times New Roman"/>
          <w:sz w:val="28"/>
          <w:szCs w:val="28"/>
          <w:lang w:eastAsia="ru-RU"/>
        </w:rPr>
        <w:t xml:space="preserve">Уфа: РИЦ </w:t>
      </w:r>
      <w:proofErr w:type="spellStart"/>
      <w:r w:rsidRPr="00650086">
        <w:rPr>
          <w:rFonts w:ascii="Times New Roman" w:hAnsi="Times New Roman" w:cs="Times New Roman"/>
          <w:sz w:val="28"/>
          <w:szCs w:val="28"/>
          <w:lang w:eastAsia="ru-RU"/>
        </w:rPr>
        <w:t>БашГУ</w:t>
      </w:r>
      <w:proofErr w:type="spellEnd"/>
      <w:r w:rsidRPr="00650086">
        <w:rPr>
          <w:rFonts w:ascii="Times New Roman" w:hAnsi="Times New Roman" w:cs="Times New Roman"/>
          <w:sz w:val="28"/>
          <w:szCs w:val="28"/>
          <w:lang w:eastAsia="ru-RU"/>
        </w:rPr>
        <w:t xml:space="preserve">, 2018. </w:t>
      </w:r>
    </w:p>
    <w:p w14:paraId="58D97625" w14:textId="77777777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0086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Мечковская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 xml:space="preserve"> Н.Б. Общее языкознание: структурная и социальная типология языков: учебное пособие для студентов филологических и лингвистических специальностей/ Н.Б. 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Мечковская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>. – М.: Флинта Наука, 2006.</w:t>
      </w:r>
    </w:p>
    <w:p w14:paraId="29965604" w14:textId="683DCC47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0086">
        <w:rPr>
          <w:rFonts w:ascii="Times New Roman" w:hAnsi="Times New Roman" w:cs="Times New Roman"/>
          <w:sz w:val="28"/>
          <w:szCs w:val="28"/>
        </w:rPr>
        <w:t>5. Теория литературы: В 2 т. Т.1.: Н.Д. Тамарченко, В.И. Тюпа, С.Н. 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Бройтман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>. Теория художественного дискурса. Теоретическая поэтика. – М.: Академия, 2004.</w:t>
      </w:r>
    </w:p>
    <w:p w14:paraId="076E9280" w14:textId="211C2DF8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8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Хализев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 xml:space="preserve"> В.Е. Теория литературы: Учеб. для студ. Вузов. –  3-е изд., </w:t>
      </w:r>
      <w:proofErr w:type="spellStart"/>
      <w:proofErr w:type="gramStart"/>
      <w:r w:rsidRPr="00650086">
        <w:rPr>
          <w:rFonts w:ascii="Times New Roman" w:hAnsi="Times New Roman" w:cs="Times New Roman"/>
          <w:sz w:val="28"/>
          <w:szCs w:val="28"/>
        </w:rPr>
        <w:t>испр.и</w:t>
      </w:r>
      <w:proofErr w:type="spellEnd"/>
      <w:proofErr w:type="gramEnd"/>
      <w:r w:rsidRPr="00650086">
        <w:rPr>
          <w:rFonts w:ascii="Times New Roman" w:hAnsi="Times New Roman" w:cs="Times New Roman"/>
          <w:sz w:val="28"/>
          <w:szCs w:val="28"/>
        </w:rPr>
        <w:t xml:space="preserve"> доп.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086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Высш.шк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>., 2002.</w:t>
      </w:r>
    </w:p>
    <w:p w14:paraId="37F6F112" w14:textId="77777777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B1EB3" w14:textId="77777777" w:rsidR="00650086" w:rsidRPr="00650086" w:rsidRDefault="00650086" w:rsidP="00914B4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086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650086">
        <w:rPr>
          <w:rFonts w:ascii="Times New Roman" w:hAnsi="Times New Roman" w:cs="Times New Roman"/>
          <w:b/>
          <w:bCs/>
          <w:sz w:val="28"/>
          <w:szCs w:val="28"/>
        </w:rPr>
        <w:tab/>
        <w:t>дополнительная литература:</w:t>
      </w:r>
    </w:p>
    <w:p w14:paraId="4F2586BA" w14:textId="286C35EC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50086">
        <w:rPr>
          <w:rFonts w:ascii="Times New Roman" w:hAnsi="Times New Roman" w:cs="Times New Roman"/>
          <w:sz w:val="28"/>
          <w:szCs w:val="28"/>
        </w:rPr>
        <w:t xml:space="preserve">Алпатов В.М. История лингвистических учений. – М.: Языки славянской культуры, 2001. </w:t>
      </w:r>
    </w:p>
    <w:p w14:paraId="6DAE7545" w14:textId="47069B6E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86">
        <w:rPr>
          <w:rFonts w:ascii="Times New Roman" w:hAnsi="Times New Roman" w:cs="Times New Roman"/>
          <w:sz w:val="28"/>
          <w:szCs w:val="28"/>
        </w:rPr>
        <w:t xml:space="preserve">2. Анисимова Е.Е. Лингвистика текста и межкультурная коммуникация: (на материале 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креолизованных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 xml:space="preserve"> текстов: учеб. пособие для студ. вузов. — М.: Академия, 2003.</w:t>
      </w:r>
    </w:p>
    <w:p w14:paraId="58D5C0E4" w14:textId="06CEBDD6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Кодухов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 xml:space="preserve"> В.И. Общее языкознание. – М., 2008. </w:t>
      </w:r>
    </w:p>
    <w:p w14:paraId="1B55C92A" w14:textId="4CEC7F12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50086">
        <w:rPr>
          <w:rFonts w:ascii="Times New Roman" w:hAnsi="Times New Roman" w:cs="Times New Roman"/>
          <w:sz w:val="28"/>
          <w:szCs w:val="28"/>
        </w:rPr>
        <w:t>Маслова В.А. Современные направления в лингвистике. – М., 2008.</w:t>
      </w:r>
    </w:p>
    <w:p w14:paraId="45131E09" w14:textId="54EA8115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50086">
        <w:rPr>
          <w:rFonts w:ascii="Times New Roman" w:hAnsi="Times New Roman" w:cs="Times New Roman"/>
          <w:sz w:val="28"/>
          <w:szCs w:val="28"/>
        </w:rPr>
        <w:t>Литературоведческая энциклопедия: В 2 т. / Автор-составитель Ю.И. Кузнецов. – М., 2007.</w:t>
      </w:r>
    </w:p>
    <w:p w14:paraId="09740794" w14:textId="447C1E5E" w:rsidR="00650086" w:rsidRPr="00650086" w:rsidRDefault="00650086" w:rsidP="00914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650086">
        <w:rPr>
          <w:rFonts w:ascii="Times New Roman" w:hAnsi="Times New Roman" w:cs="Times New Roman"/>
          <w:sz w:val="28"/>
          <w:szCs w:val="28"/>
          <w:lang w:eastAsia="ru-RU"/>
        </w:rPr>
        <w:t>Литературная энциклопедия терминов и понятий / Под ред. А.Н. Николюкина. Институт научной информации по общественным наукам РАН. – М.: НПК «</w:t>
      </w:r>
      <w:proofErr w:type="spellStart"/>
      <w:r w:rsidRPr="00650086">
        <w:rPr>
          <w:rFonts w:ascii="Times New Roman" w:hAnsi="Times New Roman" w:cs="Times New Roman"/>
          <w:sz w:val="28"/>
          <w:szCs w:val="28"/>
          <w:lang w:eastAsia="ru-RU"/>
        </w:rPr>
        <w:t>Интелвак</w:t>
      </w:r>
      <w:proofErr w:type="spellEnd"/>
      <w:r w:rsidRPr="00650086">
        <w:rPr>
          <w:rFonts w:ascii="Times New Roman" w:hAnsi="Times New Roman" w:cs="Times New Roman"/>
          <w:sz w:val="28"/>
          <w:szCs w:val="28"/>
          <w:lang w:eastAsia="ru-RU"/>
        </w:rPr>
        <w:t>», 2001.</w:t>
      </w:r>
    </w:p>
    <w:p w14:paraId="4353771B" w14:textId="77777777" w:rsidR="00650086" w:rsidRPr="00650086" w:rsidRDefault="00650086" w:rsidP="00914B48">
      <w:pPr>
        <w:tabs>
          <w:tab w:val="left" w:pos="1134"/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65008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be-BY"/>
        </w:rPr>
        <w:t>Интернет-ресурсы</w:t>
      </w:r>
      <w:r w:rsidRPr="0065008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:</w:t>
      </w:r>
    </w:p>
    <w:p w14:paraId="740D2571" w14:textId="77777777" w:rsidR="00650086" w:rsidRPr="00650086" w:rsidRDefault="00650086" w:rsidP="00914B48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50086">
        <w:rPr>
          <w:rFonts w:ascii="Times New Roman" w:hAnsi="Times New Roman" w:cs="Times New Roman"/>
          <w:sz w:val="28"/>
          <w:szCs w:val="28"/>
          <w:lang w:val="be-BY"/>
        </w:rPr>
        <w:t xml:space="preserve">Научная электронная библиотека </w:t>
      </w:r>
      <w:proofErr w:type="spellStart"/>
      <w:r w:rsidRPr="00650086">
        <w:rPr>
          <w:rFonts w:ascii="Times New Roman" w:hAnsi="Times New Roman" w:cs="Times New Roman"/>
          <w:sz w:val="28"/>
          <w:szCs w:val="28"/>
        </w:rPr>
        <w:t>eLIBRARY</w:t>
      </w:r>
      <w:proofErr w:type="spellEnd"/>
      <w:r w:rsidRPr="0065008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650086">
        <w:rPr>
          <w:rFonts w:ascii="Times New Roman" w:hAnsi="Times New Roman" w:cs="Times New Roman"/>
          <w:sz w:val="28"/>
          <w:szCs w:val="28"/>
        </w:rPr>
        <w:t>RU</w:t>
      </w:r>
      <w:r w:rsidRPr="0065008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9" w:history="1"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be-BY"/>
          </w:rPr>
          <w:t>://</w:t>
        </w:r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elibrary</w:t>
        </w:r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be-BY"/>
          </w:rPr>
          <w:t>.</w:t>
        </w:r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be-BY"/>
          </w:rPr>
          <w:t>/</w:t>
        </w:r>
      </w:hyperlink>
    </w:p>
    <w:p w14:paraId="376249B3" w14:textId="77777777" w:rsidR="00650086" w:rsidRPr="00650086" w:rsidRDefault="00650086" w:rsidP="00914B48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086">
        <w:rPr>
          <w:rFonts w:ascii="Times New Roman" w:hAnsi="Times New Roman" w:cs="Times New Roman"/>
          <w:color w:val="000000"/>
          <w:sz w:val="28"/>
          <w:szCs w:val="28"/>
          <w:lang w:val="be-BY"/>
        </w:rPr>
        <w:t>Эле</w:t>
      </w:r>
      <w:proofErr w:type="spellStart"/>
      <w:r w:rsidRPr="00650086">
        <w:rPr>
          <w:rFonts w:ascii="Times New Roman" w:hAnsi="Times New Roman" w:cs="Times New Roman"/>
          <w:color w:val="000000"/>
          <w:sz w:val="28"/>
          <w:szCs w:val="28"/>
        </w:rPr>
        <w:t>ктронная</w:t>
      </w:r>
      <w:proofErr w:type="spellEnd"/>
      <w:r w:rsidRPr="00650086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 РНБ (Российской национальной библиотеки) </w:t>
      </w:r>
      <w:hyperlink r:id="rId10" w:history="1"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http://www.nlr.ru/e-res/</w:t>
        </w:r>
      </w:hyperlink>
    </w:p>
    <w:p w14:paraId="50B2365D" w14:textId="77777777" w:rsidR="00650086" w:rsidRPr="00650086" w:rsidRDefault="00650086" w:rsidP="00914B48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086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библиотека </w:t>
      </w:r>
      <w:proofErr w:type="spellStart"/>
      <w:r w:rsidRPr="00650086">
        <w:rPr>
          <w:rFonts w:ascii="Times New Roman" w:hAnsi="Times New Roman" w:cs="Times New Roman"/>
          <w:color w:val="000000"/>
          <w:sz w:val="28"/>
          <w:szCs w:val="28"/>
        </w:rPr>
        <w:t>Российск</w:t>
      </w:r>
      <w:proofErr w:type="spellEnd"/>
      <w:r w:rsidRPr="00650086">
        <w:rPr>
          <w:rFonts w:ascii="Times New Roman" w:hAnsi="Times New Roman" w:cs="Times New Roman"/>
          <w:color w:val="000000"/>
          <w:sz w:val="28"/>
          <w:szCs w:val="28"/>
          <w:lang w:val="be-BY"/>
        </w:rPr>
        <w:t>ого</w:t>
      </w:r>
      <w:r w:rsidRPr="006500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0086">
        <w:rPr>
          <w:rFonts w:ascii="Times New Roman" w:hAnsi="Times New Roman" w:cs="Times New Roman"/>
          <w:color w:val="000000"/>
          <w:sz w:val="28"/>
          <w:szCs w:val="28"/>
        </w:rPr>
        <w:t>государственн</w:t>
      </w:r>
      <w:proofErr w:type="spellEnd"/>
      <w:r w:rsidRPr="00650086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ого </w:t>
      </w:r>
      <w:proofErr w:type="spellStart"/>
      <w:r w:rsidRPr="00650086">
        <w:rPr>
          <w:rFonts w:ascii="Times New Roman" w:hAnsi="Times New Roman" w:cs="Times New Roman"/>
          <w:color w:val="000000"/>
          <w:sz w:val="28"/>
          <w:szCs w:val="28"/>
        </w:rPr>
        <w:t>педагогическ</w:t>
      </w:r>
      <w:proofErr w:type="spellEnd"/>
      <w:r w:rsidRPr="00650086">
        <w:rPr>
          <w:rFonts w:ascii="Times New Roman" w:hAnsi="Times New Roman" w:cs="Times New Roman"/>
          <w:color w:val="000000"/>
          <w:sz w:val="28"/>
          <w:szCs w:val="28"/>
          <w:lang w:val="be-BY"/>
        </w:rPr>
        <w:t>ого</w:t>
      </w:r>
      <w:r w:rsidRPr="00650086"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</w:t>
      </w:r>
      <w:r w:rsidRPr="00650086">
        <w:rPr>
          <w:rFonts w:ascii="Times New Roman" w:hAnsi="Times New Roman" w:cs="Times New Roman"/>
          <w:color w:val="000000"/>
          <w:sz w:val="28"/>
          <w:szCs w:val="28"/>
          <w:lang w:val="be-BY"/>
        </w:rPr>
        <w:t>а</w:t>
      </w:r>
      <w:r w:rsidRPr="00650086">
        <w:rPr>
          <w:rFonts w:ascii="Times New Roman" w:hAnsi="Times New Roman" w:cs="Times New Roman"/>
          <w:color w:val="000000"/>
          <w:sz w:val="28"/>
          <w:szCs w:val="28"/>
        </w:rPr>
        <w:t xml:space="preserve"> им. А.И. Герцена </w:t>
      </w:r>
      <w:hyperlink r:id="rId11" w:history="1"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http://portal.gersen.ru/</w:t>
        </w:r>
      </w:hyperlink>
    </w:p>
    <w:p w14:paraId="5FDC5B8F" w14:textId="77777777" w:rsidR="00650086" w:rsidRPr="00650086" w:rsidRDefault="00650086" w:rsidP="00914B48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086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</w:t>
      </w:r>
      <w:proofErr w:type="spellStart"/>
      <w:r w:rsidRPr="00650086">
        <w:rPr>
          <w:rFonts w:ascii="Times New Roman" w:hAnsi="Times New Roman" w:cs="Times New Roman"/>
          <w:sz w:val="28"/>
          <w:szCs w:val="28"/>
          <w:lang w:val="en-US"/>
        </w:rPr>
        <w:t>IQlib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00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5008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iqlib</w:t>
        </w:r>
        <w:proofErr w:type="spellEnd"/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</w:p>
    <w:p w14:paraId="23B16B9F" w14:textId="77777777" w:rsidR="00650086" w:rsidRPr="00650086" w:rsidRDefault="00650086" w:rsidP="00914B48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086">
        <w:rPr>
          <w:rFonts w:ascii="Times New Roman" w:hAnsi="Times New Roman" w:cs="Times New Roman"/>
          <w:sz w:val="28"/>
          <w:szCs w:val="28"/>
        </w:rPr>
        <w:t xml:space="preserve"> Библиотека учебной и научной литературы Русского гуманитарного Интернет-университета </w:t>
      </w:r>
      <w:hyperlink r:id="rId13" w:history="1">
        <w:r w:rsidRPr="006500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http://www.i-u.ru/</w:t>
        </w:r>
      </w:hyperlink>
      <w:r w:rsidRPr="006500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A4EF7" w14:textId="2E0EC219" w:rsidR="00806D3A" w:rsidRPr="00914B48" w:rsidRDefault="00650086" w:rsidP="00B3669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B48">
        <w:rPr>
          <w:rFonts w:ascii="Times New Roman" w:hAnsi="Times New Roman" w:cs="Times New Roman"/>
          <w:sz w:val="28"/>
          <w:szCs w:val="28"/>
        </w:rPr>
        <w:t xml:space="preserve"> Научная библиотека Дальневосточного государственного технического университета </w:t>
      </w:r>
      <w:hyperlink r:id="rId14" w:history="1">
        <w:r w:rsidRPr="00914B4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http://library.fentu.ru/</w:t>
        </w:r>
      </w:hyperlink>
    </w:p>
    <w:sectPr w:rsidR="00806D3A" w:rsidRPr="00914B48" w:rsidSect="00C049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7B7"/>
    <w:multiLevelType w:val="hybridMultilevel"/>
    <w:tmpl w:val="E06646AE"/>
    <w:lvl w:ilvl="0" w:tplc="65724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9906C82"/>
    <w:multiLevelType w:val="hybridMultilevel"/>
    <w:tmpl w:val="FBA8185E"/>
    <w:lvl w:ilvl="0" w:tplc="F1726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4D510C1"/>
    <w:multiLevelType w:val="hybridMultilevel"/>
    <w:tmpl w:val="8A24E860"/>
    <w:lvl w:ilvl="0" w:tplc="70447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1309F6"/>
    <w:multiLevelType w:val="hybridMultilevel"/>
    <w:tmpl w:val="96EA360C"/>
    <w:lvl w:ilvl="0" w:tplc="FCD4E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1F3491"/>
    <w:multiLevelType w:val="hybridMultilevel"/>
    <w:tmpl w:val="3AAAD9AC"/>
    <w:lvl w:ilvl="0" w:tplc="14684C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DB55558"/>
    <w:multiLevelType w:val="hybridMultilevel"/>
    <w:tmpl w:val="B3E26052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1F5F83"/>
    <w:multiLevelType w:val="hybridMultilevel"/>
    <w:tmpl w:val="44E8C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6"/>
  </w:num>
  <w:num w:numId="5">
    <w:abstractNumId w:val="14"/>
  </w:num>
  <w:num w:numId="6">
    <w:abstractNumId w:val="4"/>
  </w:num>
  <w:num w:numId="7">
    <w:abstractNumId w:val="17"/>
  </w:num>
  <w:num w:numId="8">
    <w:abstractNumId w:val="10"/>
  </w:num>
  <w:num w:numId="9">
    <w:abstractNumId w:val="15"/>
  </w:num>
  <w:num w:numId="10">
    <w:abstractNumId w:val="7"/>
  </w:num>
  <w:num w:numId="11">
    <w:abstractNumId w:val="5"/>
  </w:num>
  <w:num w:numId="12">
    <w:abstractNumId w:val="16"/>
  </w:num>
  <w:num w:numId="13">
    <w:abstractNumId w:val="1"/>
  </w:num>
  <w:num w:numId="14">
    <w:abstractNumId w:val="18"/>
  </w:num>
  <w:num w:numId="15">
    <w:abstractNumId w:val="13"/>
  </w:num>
  <w:num w:numId="16">
    <w:abstractNumId w:val="9"/>
  </w:num>
  <w:num w:numId="17">
    <w:abstractNumId w:val="8"/>
  </w:num>
  <w:num w:numId="18">
    <w:abstractNumId w:val="2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3A"/>
    <w:rsid w:val="00041BB0"/>
    <w:rsid w:val="00087234"/>
    <w:rsid w:val="00094BEA"/>
    <w:rsid w:val="00151631"/>
    <w:rsid w:val="00195D36"/>
    <w:rsid w:val="001E0F0E"/>
    <w:rsid w:val="002A77F6"/>
    <w:rsid w:val="00315A33"/>
    <w:rsid w:val="003D26D4"/>
    <w:rsid w:val="00445870"/>
    <w:rsid w:val="00486E02"/>
    <w:rsid w:val="004C611D"/>
    <w:rsid w:val="004E7CC2"/>
    <w:rsid w:val="0051618C"/>
    <w:rsid w:val="00516733"/>
    <w:rsid w:val="00541FD9"/>
    <w:rsid w:val="00560F97"/>
    <w:rsid w:val="005E2F0B"/>
    <w:rsid w:val="00650086"/>
    <w:rsid w:val="0065044F"/>
    <w:rsid w:val="006F6368"/>
    <w:rsid w:val="007157AB"/>
    <w:rsid w:val="00785AC0"/>
    <w:rsid w:val="007D088E"/>
    <w:rsid w:val="00806D3A"/>
    <w:rsid w:val="00817824"/>
    <w:rsid w:val="00824E90"/>
    <w:rsid w:val="008B753C"/>
    <w:rsid w:val="008D2C41"/>
    <w:rsid w:val="00913D40"/>
    <w:rsid w:val="00914B48"/>
    <w:rsid w:val="00946F95"/>
    <w:rsid w:val="00A2519C"/>
    <w:rsid w:val="00A51137"/>
    <w:rsid w:val="00A72898"/>
    <w:rsid w:val="00A94CCA"/>
    <w:rsid w:val="00AC31AF"/>
    <w:rsid w:val="00B259E3"/>
    <w:rsid w:val="00B66621"/>
    <w:rsid w:val="00B70C5B"/>
    <w:rsid w:val="00BD75BB"/>
    <w:rsid w:val="00C04988"/>
    <w:rsid w:val="00D05A01"/>
    <w:rsid w:val="00D1138E"/>
    <w:rsid w:val="00D43C94"/>
    <w:rsid w:val="00D5374F"/>
    <w:rsid w:val="00D662DE"/>
    <w:rsid w:val="00D674AA"/>
    <w:rsid w:val="00E50CA9"/>
    <w:rsid w:val="00EB4228"/>
    <w:rsid w:val="00EE7FC8"/>
    <w:rsid w:val="00F16615"/>
    <w:rsid w:val="00F40C73"/>
    <w:rsid w:val="00F70CCE"/>
    <w:rsid w:val="00F7489B"/>
    <w:rsid w:val="00FA2432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279B"/>
  <w15:docId w15:val="{05732FC4-6E5E-4A5A-BFDC-FA229CA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3A"/>
    <w:pPr>
      <w:ind w:left="720"/>
      <w:contextualSpacing/>
    </w:p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80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0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06D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6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rsid w:val="002A77F6"/>
    <w:pPr>
      <w:widowControl w:val="0"/>
      <w:spacing w:after="120" w:line="240" w:lineRule="auto"/>
      <w:ind w:firstLine="400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A77F6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A77F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tocnumber">
    <w:name w:val="tocnumber"/>
    <w:basedOn w:val="a0"/>
    <w:rsid w:val="002A77F6"/>
  </w:style>
  <w:style w:type="character" w:customStyle="1" w:styleId="toctext">
    <w:name w:val="toctext"/>
    <w:basedOn w:val="a0"/>
    <w:rsid w:val="002A77F6"/>
  </w:style>
  <w:style w:type="character" w:styleId="a7">
    <w:name w:val="Hyperlink"/>
    <w:rsid w:val="002A77F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988"/>
    <w:rPr>
      <w:rFonts w:ascii="Tahoma" w:hAnsi="Tahoma" w:cs="Tahoma"/>
      <w:sz w:val="16"/>
      <w:szCs w:val="16"/>
    </w:rPr>
  </w:style>
  <w:style w:type="character" w:customStyle="1" w:styleId="1506">
    <w:name w:val="1506"/>
    <w:aliases w:val="bqiaagaaeyqcaaagiaiaaanjbqaabvcfaaaaaaaaaaaaaaaaaaaaaaaaaaaaaaaaaaaaaaaaaaaaaaaaaaaaaaaaaaaaaaaaaaaaaaaaaaaaaaaaaaaaaaaaaaaaaaaaaaaaaaaaaaaaaaaaaaaaaaaaaaaaaaaaaaaaaaaaaaaaaaaaaaaaaaaaaaaaaaaaaaaaaaaaaaaaaaaaaaaaaaaaaaaaaaaaaaaaaaaa"/>
    <w:basedOn w:val="a0"/>
    <w:rsid w:val="001E0F0E"/>
  </w:style>
  <w:style w:type="paragraph" w:styleId="aa">
    <w:name w:val="Body Text Indent"/>
    <w:basedOn w:val="a"/>
    <w:link w:val="ab"/>
    <w:uiPriority w:val="99"/>
    <w:semiHidden/>
    <w:unhideWhenUsed/>
    <w:rsid w:val="006500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5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8%D1%82%D0%B5%D1%80%D0%B0%D1%82%D1%83%D1%80%D0%BD%D1%8B%D0%B9_%D0%BF%D1%80%D0%BE%D1%86%D0%B5%D1%81%D1%81" TargetMode="External"/><Relationship Id="rId13" Type="http://schemas.openxmlformats.org/officeDocument/2006/relationships/hyperlink" Target="http://www.i-u.ru/biblio/archive/abaev_do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B%D0%B8%D1%82%D0%B5%D1%80%D0%B0%D1%82%D1%83%D1%80%D0%BD%D1%8B%D0%B9_%D0%BF%D1%80%D0%BE%D1%86%D0%B5%D1%81%D1%81" TargetMode="External"/><Relationship Id="rId12" Type="http://schemas.openxmlformats.org/officeDocument/2006/relationships/hyperlink" Target="http://www.iqli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8%D1%82%D0%B5%D1%80%D0%B0%D1%82%D1%83%D1%80%D0%BD%D1%8B%D0%B9_%D0%BF%D1%80%D0%BE%D1%86%D0%B5%D1%81%D1%81" TargetMode="External"/><Relationship Id="rId11" Type="http://schemas.openxmlformats.org/officeDocument/2006/relationships/hyperlink" Target="http://portal.gerse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lr.ru/e-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Relationship Id="rId14" Type="http://schemas.openxmlformats.org/officeDocument/2006/relationships/hyperlink" Target="http://library.fen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08FD-93D1-4D37-A2C4-987A1BFB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 Samsung</dc:creator>
  <cp:lastModifiedBy>Установщик</cp:lastModifiedBy>
  <cp:revision>4</cp:revision>
  <cp:lastPrinted>2026-02-25T05:19:00Z</cp:lastPrinted>
  <dcterms:created xsi:type="dcterms:W3CDTF">2026-03-11T06:24:00Z</dcterms:created>
  <dcterms:modified xsi:type="dcterms:W3CDTF">2026-03-17T05:41:00Z</dcterms:modified>
</cp:coreProperties>
</file>